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9DA" w:rsidRDefault="003F0C22" w:rsidP="003F0C22">
      <w:pPr>
        <w:pStyle w:val="NoSpacing"/>
        <w:ind w:left="1440"/>
        <w:rPr>
          <w:rFonts w:ascii="Candara" w:hAnsi="Candara"/>
          <w:b/>
          <w:sz w:val="28"/>
          <w:szCs w:val="28"/>
        </w:rPr>
      </w:pPr>
      <w:r>
        <w:rPr>
          <w:rFonts w:ascii="Candara" w:hAnsi="Candara"/>
          <w:b/>
          <w:sz w:val="28"/>
          <w:szCs w:val="28"/>
        </w:rPr>
        <w:t xml:space="preserve">     </w:t>
      </w:r>
    </w:p>
    <w:p w:rsidR="00932FE6" w:rsidRPr="0070739E" w:rsidRDefault="003A6573" w:rsidP="00932FE6">
      <w:pPr>
        <w:pStyle w:val="NoSpacing"/>
        <w:ind w:left="1440"/>
        <w:rPr>
          <w:rFonts w:ascii="Candara" w:hAnsi="Candara"/>
          <w:b/>
          <w:sz w:val="32"/>
          <w:szCs w:val="32"/>
        </w:rPr>
      </w:pPr>
      <w:r>
        <w:rPr>
          <w:rFonts w:ascii="Candara" w:hAnsi="Candara"/>
          <w:b/>
          <w:sz w:val="28"/>
          <w:szCs w:val="28"/>
        </w:rPr>
        <w:t xml:space="preserve">                  </w:t>
      </w:r>
      <w:r w:rsidR="00A35C49">
        <w:rPr>
          <w:rFonts w:ascii="Candara" w:hAnsi="Candara"/>
          <w:b/>
          <w:sz w:val="28"/>
          <w:szCs w:val="28"/>
        </w:rPr>
        <w:t xml:space="preserve">                 </w:t>
      </w:r>
      <w:r>
        <w:rPr>
          <w:rFonts w:ascii="Candara" w:hAnsi="Candara"/>
          <w:b/>
          <w:sz w:val="28"/>
          <w:szCs w:val="28"/>
        </w:rPr>
        <w:t xml:space="preserve"> </w:t>
      </w:r>
      <w:r w:rsidRPr="0070739E">
        <w:rPr>
          <w:rFonts w:ascii="Candara" w:hAnsi="Candara"/>
          <w:b/>
          <w:sz w:val="32"/>
          <w:szCs w:val="32"/>
        </w:rPr>
        <w:t>KTI</w:t>
      </w:r>
      <w:r w:rsidR="002661DA" w:rsidRPr="0070739E">
        <w:rPr>
          <w:rFonts w:ascii="Candara" w:hAnsi="Candara"/>
          <w:b/>
          <w:sz w:val="32"/>
          <w:szCs w:val="32"/>
        </w:rPr>
        <w:t xml:space="preserve"> </w:t>
      </w:r>
      <w:r w:rsidR="00E73843" w:rsidRPr="0070739E">
        <w:rPr>
          <w:rFonts w:ascii="Candara" w:hAnsi="Candara"/>
          <w:b/>
          <w:sz w:val="32"/>
          <w:szCs w:val="32"/>
        </w:rPr>
        <w:t>SEMINAR</w:t>
      </w:r>
    </w:p>
    <w:p w:rsidR="00606F6B" w:rsidRPr="0070739E" w:rsidRDefault="00606F6B" w:rsidP="0070739E">
      <w:pPr>
        <w:pStyle w:val="NoSpacing"/>
        <w:rPr>
          <w:rFonts w:ascii="Candara" w:hAnsi="Candara"/>
          <w:b/>
          <w:sz w:val="32"/>
          <w:szCs w:val="32"/>
        </w:rPr>
      </w:pPr>
    </w:p>
    <w:p w:rsidR="00654F47" w:rsidRPr="0070739E" w:rsidRDefault="00A35C49" w:rsidP="004846B2">
      <w:pPr>
        <w:pStyle w:val="NoSpacing"/>
        <w:ind w:left="1440"/>
        <w:rPr>
          <w:rFonts w:ascii="Candara" w:hAnsi="Candara"/>
          <w:b/>
          <w:sz w:val="32"/>
          <w:szCs w:val="32"/>
        </w:rPr>
      </w:pPr>
      <w:r>
        <w:rPr>
          <w:rFonts w:ascii="Candara" w:hAnsi="Candara"/>
          <w:b/>
          <w:sz w:val="32"/>
          <w:szCs w:val="32"/>
        </w:rPr>
        <w:t xml:space="preserve">           </w:t>
      </w:r>
      <w:r w:rsidR="00606F6B" w:rsidRPr="0070739E">
        <w:rPr>
          <w:rFonts w:ascii="Candara" w:hAnsi="Candara"/>
          <w:b/>
          <w:sz w:val="32"/>
          <w:szCs w:val="32"/>
        </w:rPr>
        <w:t xml:space="preserve"> </w:t>
      </w:r>
      <w:r w:rsidR="004846B2" w:rsidRPr="0070739E">
        <w:rPr>
          <w:rFonts w:ascii="Candara" w:hAnsi="Candara"/>
          <w:b/>
          <w:sz w:val="32"/>
          <w:szCs w:val="32"/>
        </w:rPr>
        <w:t>HUMAN RESOURCE ANALYTICS</w:t>
      </w:r>
    </w:p>
    <w:p w:rsidR="00606F6B" w:rsidRDefault="00606F6B" w:rsidP="00654F47">
      <w:pPr>
        <w:pStyle w:val="NoSpacing"/>
        <w:rPr>
          <w:rFonts w:ascii="Candara" w:hAnsi="Candara"/>
          <w:b/>
          <w:szCs w:val="24"/>
        </w:rPr>
      </w:pPr>
    </w:p>
    <w:p w:rsidR="00606F6B" w:rsidRDefault="00606F6B" w:rsidP="00606F6B">
      <w:pPr>
        <w:pStyle w:val="NoSpacing"/>
        <w:rPr>
          <w:rFonts w:ascii="Candara" w:hAnsi="Candara"/>
          <w:b/>
          <w:szCs w:val="24"/>
        </w:rPr>
      </w:pPr>
    </w:p>
    <w:p w:rsidR="00654F47" w:rsidRPr="00606F6B" w:rsidRDefault="00654F47" w:rsidP="00910487">
      <w:pPr>
        <w:pStyle w:val="NoSpacing"/>
        <w:spacing w:line="360" w:lineRule="auto"/>
        <w:rPr>
          <w:rFonts w:ascii="Candara" w:hAnsi="Candara"/>
          <w:b/>
          <w:szCs w:val="24"/>
        </w:rPr>
      </w:pPr>
      <w:r>
        <w:rPr>
          <w:rFonts w:ascii="Candara" w:hAnsi="Candara"/>
          <w:b/>
          <w:szCs w:val="24"/>
        </w:rPr>
        <w:t>TARGET AUDIENCE</w:t>
      </w:r>
      <w:r w:rsidR="00606F6B">
        <w:rPr>
          <w:rFonts w:ascii="Candara" w:hAnsi="Candara"/>
          <w:b/>
          <w:szCs w:val="24"/>
        </w:rPr>
        <w:t xml:space="preserve">: </w:t>
      </w:r>
      <w:r w:rsidR="004846B2">
        <w:rPr>
          <w:rFonts w:ascii="Candara" w:hAnsi="Candara"/>
          <w:szCs w:val="24"/>
        </w:rPr>
        <w:t>Directors of Human Resources, Human resource p</w:t>
      </w:r>
      <w:r w:rsidR="00C137C1">
        <w:rPr>
          <w:rFonts w:ascii="Candara" w:hAnsi="Candara"/>
          <w:szCs w:val="24"/>
        </w:rPr>
        <w:t xml:space="preserve">rofessionals who want to boost </w:t>
      </w:r>
      <w:r w:rsidR="004846B2">
        <w:rPr>
          <w:rFonts w:ascii="Candara" w:hAnsi="Candara"/>
          <w:szCs w:val="24"/>
        </w:rPr>
        <w:t xml:space="preserve">their HR Strategy, </w:t>
      </w:r>
      <w:r w:rsidR="00C137C1">
        <w:rPr>
          <w:rFonts w:ascii="Candara" w:hAnsi="Candara"/>
          <w:szCs w:val="24"/>
        </w:rPr>
        <w:t xml:space="preserve">General </w:t>
      </w:r>
      <w:r w:rsidR="003639C9">
        <w:rPr>
          <w:rFonts w:ascii="Candara" w:hAnsi="Candara"/>
          <w:szCs w:val="24"/>
        </w:rPr>
        <w:t>Managers</w:t>
      </w:r>
      <w:r w:rsidR="00C137C1">
        <w:rPr>
          <w:rFonts w:ascii="Candara" w:hAnsi="Candara"/>
          <w:szCs w:val="24"/>
        </w:rPr>
        <w:t>, HR Practitioners, Middle level managers, Project team leaders.</w:t>
      </w:r>
    </w:p>
    <w:p w:rsidR="00253676" w:rsidRPr="00654F47" w:rsidRDefault="002873E9" w:rsidP="0070739E">
      <w:pPr>
        <w:pStyle w:val="NoSpacing"/>
        <w:rPr>
          <w:rFonts w:ascii="Candara" w:hAnsi="Candara"/>
          <w:b/>
          <w:sz w:val="28"/>
          <w:szCs w:val="28"/>
        </w:rPr>
      </w:pPr>
      <w:r w:rsidRPr="00654F47">
        <w:rPr>
          <w:rFonts w:ascii="Candara" w:hAnsi="Candara"/>
          <w:b/>
          <w:sz w:val="28"/>
          <w:szCs w:val="28"/>
        </w:rPr>
        <w:t xml:space="preserve">      </w:t>
      </w:r>
    </w:p>
    <w:p w:rsidR="00AD76CD" w:rsidRPr="00654F47" w:rsidRDefault="009D20D7" w:rsidP="00932FE6">
      <w:pPr>
        <w:spacing w:line="360" w:lineRule="auto"/>
        <w:rPr>
          <w:rFonts w:ascii="Candara" w:hAnsi="Candara"/>
          <w:b/>
          <w:szCs w:val="24"/>
        </w:rPr>
      </w:pPr>
      <w:r w:rsidRPr="00654F47">
        <w:rPr>
          <w:rFonts w:ascii="Candara" w:hAnsi="Candara"/>
          <w:b/>
          <w:szCs w:val="24"/>
        </w:rPr>
        <w:t>COURSE DESCRIPTION</w:t>
      </w:r>
    </w:p>
    <w:p w:rsidR="004D586E" w:rsidRPr="0076671E" w:rsidRDefault="00996C4D" w:rsidP="00910487">
      <w:pPr>
        <w:pStyle w:val="NoSpacing"/>
        <w:spacing w:line="360" w:lineRule="auto"/>
        <w:rPr>
          <w:rFonts w:ascii="Candara" w:hAnsi="Candara"/>
          <w:shd w:val="clear" w:color="auto" w:fill="FFFFFF"/>
        </w:rPr>
      </w:pPr>
      <w:r w:rsidRPr="0076671E">
        <w:rPr>
          <w:rFonts w:ascii="Candara" w:hAnsi="Candara"/>
          <w:shd w:val="clear" w:color="auto" w:fill="FFFFFF"/>
        </w:rPr>
        <w:t>The question “what is HR analytics?” is asked by a lot of HR professionals who want to get started with people analytics. This programme will explain what HR analytics is and how it will shape businesses in the future.</w:t>
      </w:r>
    </w:p>
    <w:p w:rsidR="004846B2" w:rsidRPr="0076671E" w:rsidRDefault="00996C4D" w:rsidP="00910487">
      <w:pPr>
        <w:shd w:val="clear" w:color="auto" w:fill="FFFFFF"/>
        <w:spacing w:after="450" w:line="360" w:lineRule="auto"/>
        <w:rPr>
          <w:rFonts w:ascii="Candara" w:hAnsi="Candara" w:cs="Helvetica"/>
          <w:spacing w:val="3"/>
        </w:rPr>
      </w:pPr>
      <w:r w:rsidRPr="0076671E">
        <w:rPr>
          <w:rFonts w:ascii="Candara" w:eastAsia="Times New Roman" w:hAnsi="Candara" w:cs="Helvetica"/>
          <w:spacing w:val="3"/>
          <w:szCs w:val="24"/>
        </w:rPr>
        <w:t xml:space="preserve">HR analytics is referred to as people analytics, workforce analytics, or talent analytics. It is also about analyzing an organizations’ people problems using data. </w:t>
      </w:r>
      <w:r w:rsidR="00365584" w:rsidRPr="0076671E">
        <w:rPr>
          <w:rFonts w:ascii="Candara" w:hAnsi="Candara" w:cs="Helvetica"/>
          <w:spacing w:val="3"/>
          <w:shd w:val="clear" w:color="auto" w:fill="FFFFFF"/>
        </w:rPr>
        <w:t>In other words, it is a data-driven approach toward Human Resources Management</w:t>
      </w:r>
      <w:r w:rsidR="004846B2" w:rsidRPr="0076671E">
        <w:rPr>
          <w:rFonts w:ascii="Candara" w:hAnsi="Candara" w:cs="Helvetica"/>
          <w:spacing w:val="3"/>
          <w:shd w:val="clear" w:color="auto" w:fill="FFFFFF"/>
        </w:rPr>
        <w:t xml:space="preserve">, which </w:t>
      </w:r>
      <w:r w:rsidRPr="0076671E">
        <w:rPr>
          <w:rFonts w:ascii="Candara" w:eastAsia="Times New Roman" w:hAnsi="Candara" w:cs="Helvetica"/>
          <w:spacing w:val="3"/>
          <w:szCs w:val="24"/>
        </w:rPr>
        <w:t xml:space="preserve">enables you to answer critical questions about your organization. For example, </w:t>
      </w:r>
      <w:r w:rsidRPr="0076671E">
        <w:rPr>
          <w:rFonts w:ascii="Candara" w:eastAsia="Times New Roman" w:hAnsi="Candara" w:cs="Helvetica"/>
          <w:szCs w:val="24"/>
        </w:rPr>
        <w:t xml:space="preserve">How high is your annual employee turnover, How much of your employee turnover consists of regretted loss, which employees will be the most likely to leave your company within a year? All these </w:t>
      </w:r>
      <w:r w:rsidRPr="0076671E">
        <w:rPr>
          <w:rFonts w:ascii="Candara" w:hAnsi="Candara" w:cs="Helvetica"/>
          <w:spacing w:val="3"/>
        </w:rPr>
        <w:t xml:space="preserve">questions can only be answered using data. The first question can obviously </w:t>
      </w:r>
      <w:r w:rsidR="00365584" w:rsidRPr="0076671E">
        <w:rPr>
          <w:rFonts w:ascii="Candara" w:hAnsi="Candara" w:cs="Helvetica"/>
          <w:spacing w:val="3"/>
        </w:rPr>
        <w:t>be tackled and answered ea</w:t>
      </w:r>
      <w:r w:rsidRPr="0076671E">
        <w:rPr>
          <w:rFonts w:ascii="Candara" w:hAnsi="Candara" w:cs="Helvetica"/>
          <w:spacing w:val="3"/>
        </w:rPr>
        <w:t xml:space="preserve">sily by most </w:t>
      </w:r>
      <w:r w:rsidR="00365584" w:rsidRPr="0076671E">
        <w:rPr>
          <w:rFonts w:ascii="Candara" w:hAnsi="Candara" w:cs="Helvetica"/>
          <w:spacing w:val="3"/>
        </w:rPr>
        <w:t>HR professionals.</w:t>
      </w:r>
      <w:r w:rsidRPr="0076671E">
        <w:rPr>
          <w:rFonts w:ascii="Candara" w:hAnsi="Candara" w:cs="Helvetica"/>
          <w:spacing w:val="3"/>
        </w:rPr>
        <w:t xml:space="preserve"> However, answerin</w:t>
      </w:r>
      <w:r w:rsidR="00365584" w:rsidRPr="0076671E">
        <w:rPr>
          <w:rFonts w:ascii="Candara" w:hAnsi="Candara" w:cs="Helvetica"/>
          <w:spacing w:val="3"/>
        </w:rPr>
        <w:t xml:space="preserve">g the second question will require the need to combine two different data sources which are; Human </w:t>
      </w:r>
      <w:r w:rsidRPr="0076671E">
        <w:rPr>
          <w:rFonts w:ascii="Candara" w:hAnsi="Candara" w:cs="Helvetica"/>
          <w:spacing w:val="3"/>
        </w:rPr>
        <w:t>Resources Information System (HRIS) and your P</w:t>
      </w:r>
      <w:r w:rsidR="00365584" w:rsidRPr="0076671E">
        <w:rPr>
          <w:rFonts w:ascii="Candara" w:hAnsi="Candara" w:cs="Helvetica"/>
          <w:spacing w:val="3"/>
        </w:rPr>
        <w:t xml:space="preserve">erformance Management System. </w:t>
      </w:r>
      <w:r w:rsidRPr="0076671E">
        <w:rPr>
          <w:rFonts w:ascii="Candara" w:hAnsi="Candara" w:cs="Helvetica"/>
          <w:spacing w:val="3"/>
        </w:rPr>
        <w:t>To answer the third question, you would need even more data and extensively analyze it as well.</w:t>
      </w:r>
    </w:p>
    <w:p w:rsidR="00910487" w:rsidRDefault="00996C4D" w:rsidP="00910487">
      <w:pPr>
        <w:shd w:val="clear" w:color="auto" w:fill="FFFFFF"/>
        <w:spacing w:after="450" w:line="360" w:lineRule="auto"/>
        <w:rPr>
          <w:rFonts w:ascii="Candara" w:hAnsi="Candara" w:cs="Helvetica"/>
          <w:spacing w:val="3"/>
          <w:shd w:val="clear" w:color="auto" w:fill="FFFFFF"/>
        </w:rPr>
      </w:pPr>
      <w:r w:rsidRPr="0076671E">
        <w:rPr>
          <w:rFonts w:ascii="Candara" w:hAnsi="Candara" w:cs="Helvetica"/>
          <w:spacing w:val="3"/>
        </w:rPr>
        <w:t>HR departments have long been collecting vast amounts of HR data. Unfortunately, this data often remains unused. As soon as organizations start to analyze their people problems by using this data, they are engaged in HR analytics.</w:t>
      </w:r>
      <w:r w:rsidR="004846B2" w:rsidRPr="0076671E">
        <w:rPr>
          <w:rFonts w:ascii="Candara" w:hAnsi="Candara" w:cs="Helvetica"/>
          <w:spacing w:val="3"/>
        </w:rPr>
        <w:t xml:space="preserve"> </w:t>
      </w:r>
      <w:r w:rsidR="00365584" w:rsidRPr="0076671E">
        <w:rPr>
          <w:rFonts w:ascii="Candara" w:hAnsi="Candara" w:cs="Helvetica"/>
          <w:spacing w:val="3"/>
          <w:shd w:val="clear" w:color="auto" w:fill="FFFFFF"/>
        </w:rPr>
        <w:t xml:space="preserve">By using people analytics you don’t have to rely on gut feeling anymore. Analytics enables HR professionals to make data-driven </w:t>
      </w:r>
    </w:p>
    <w:p w:rsidR="00910487" w:rsidRDefault="00910487" w:rsidP="00910487">
      <w:pPr>
        <w:shd w:val="clear" w:color="auto" w:fill="FFFFFF"/>
        <w:spacing w:after="450" w:line="360" w:lineRule="auto"/>
        <w:rPr>
          <w:rFonts w:ascii="Candara" w:hAnsi="Candara" w:cs="Helvetica"/>
          <w:spacing w:val="3"/>
          <w:shd w:val="clear" w:color="auto" w:fill="FFFFFF"/>
        </w:rPr>
      </w:pPr>
    </w:p>
    <w:p w:rsidR="00996C4D" w:rsidRPr="0076671E" w:rsidRDefault="00365584" w:rsidP="00910487">
      <w:pPr>
        <w:shd w:val="clear" w:color="auto" w:fill="FFFFFF"/>
        <w:spacing w:after="450" w:line="360" w:lineRule="auto"/>
        <w:rPr>
          <w:rFonts w:ascii="Candara" w:eastAsia="Times New Roman" w:hAnsi="Candara" w:cs="Helvetica"/>
          <w:szCs w:val="24"/>
        </w:rPr>
      </w:pPr>
      <w:r w:rsidRPr="0076671E">
        <w:rPr>
          <w:rFonts w:ascii="Candara" w:hAnsi="Candara" w:cs="Helvetica"/>
          <w:spacing w:val="3"/>
          <w:shd w:val="clear" w:color="auto" w:fill="FFFFFF"/>
        </w:rPr>
        <w:t>decisions. Furthermore, analytics helps to test the effectiveness of HR policies and different interventions.</w:t>
      </w:r>
    </w:p>
    <w:p w:rsidR="00996C4D" w:rsidRPr="0076671E" w:rsidRDefault="00365584" w:rsidP="00910487">
      <w:pPr>
        <w:pStyle w:val="NoSpacing"/>
        <w:spacing w:line="360" w:lineRule="auto"/>
        <w:rPr>
          <w:rFonts w:ascii="Candara" w:hAnsi="Candara"/>
          <w:szCs w:val="24"/>
        </w:rPr>
      </w:pPr>
      <w:r w:rsidRPr="0076671E">
        <w:rPr>
          <w:rFonts w:ascii="Candara" w:hAnsi="Candara"/>
          <w:shd w:val="clear" w:color="auto" w:fill="FFFFFF"/>
        </w:rPr>
        <w:t>All these enables HR to become more involved in decision-making on a strategic level and also change Key HR areas based on the insights gained from HR analytics. Functions like recruitment, performance management, and learning &amp; development will change</w:t>
      </w:r>
      <w:r w:rsidRPr="0076671E">
        <w:rPr>
          <w:rFonts w:ascii="Candara" w:hAnsi="Candara"/>
          <w:color w:val="50585F"/>
          <w:shd w:val="clear" w:color="auto" w:fill="FFFFFF"/>
        </w:rPr>
        <w:t>.</w:t>
      </w:r>
    </w:p>
    <w:p w:rsidR="00663E06" w:rsidRPr="0076671E" w:rsidRDefault="00663E06" w:rsidP="00910487">
      <w:pPr>
        <w:spacing w:line="360" w:lineRule="auto"/>
        <w:ind w:right="-270"/>
        <w:rPr>
          <w:rFonts w:ascii="Candara" w:hAnsi="Candara"/>
          <w:szCs w:val="24"/>
        </w:rPr>
      </w:pPr>
      <w:r w:rsidRPr="0076671E">
        <w:rPr>
          <w:rFonts w:ascii="Candara" w:hAnsi="Candara"/>
          <w:szCs w:val="24"/>
        </w:rPr>
        <w:t>This course is t</w:t>
      </w:r>
      <w:r w:rsidR="00365584" w:rsidRPr="0076671E">
        <w:rPr>
          <w:rFonts w:ascii="Candara" w:hAnsi="Candara"/>
          <w:szCs w:val="24"/>
        </w:rPr>
        <w:t xml:space="preserve">ailored to be both effective, enjoyable and </w:t>
      </w:r>
      <w:r w:rsidRPr="0076671E">
        <w:rPr>
          <w:rFonts w:ascii="Candara" w:hAnsi="Candara"/>
          <w:szCs w:val="24"/>
        </w:rPr>
        <w:t>would enable participants to tr</w:t>
      </w:r>
      <w:r w:rsidR="00365584" w:rsidRPr="0076671E">
        <w:rPr>
          <w:rFonts w:ascii="Candara" w:hAnsi="Candara"/>
          <w:szCs w:val="24"/>
        </w:rPr>
        <w:t>anslate the theory of Human Resource analytics</w:t>
      </w:r>
      <w:r w:rsidRPr="0076671E">
        <w:rPr>
          <w:rFonts w:ascii="Candara" w:hAnsi="Candara"/>
          <w:szCs w:val="24"/>
        </w:rPr>
        <w:t xml:space="preserve"> into practice and enable them to apply the knowledge on the field of work.</w:t>
      </w:r>
    </w:p>
    <w:p w:rsidR="00A86A54" w:rsidRDefault="00A86A54" w:rsidP="00932FE6">
      <w:pPr>
        <w:spacing w:line="360" w:lineRule="auto"/>
        <w:ind w:right="-270"/>
        <w:rPr>
          <w:rFonts w:ascii="Candara" w:hAnsi="Candara"/>
          <w:b/>
          <w:szCs w:val="24"/>
          <w:u w:val="single"/>
        </w:rPr>
      </w:pPr>
    </w:p>
    <w:p w:rsidR="00663E06" w:rsidRPr="004D586E" w:rsidRDefault="007D260D" w:rsidP="00932FE6">
      <w:pPr>
        <w:spacing w:line="360" w:lineRule="auto"/>
        <w:ind w:right="-270"/>
        <w:rPr>
          <w:rFonts w:ascii="Candara" w:hAnsi="Candara"/>
          <w:b/>
          <w:szCs w:val="24"/>
        </w:rPr>
      </w:pPr>
      <w:r w:rsidRPr="004D586E">
        <w:rPr>
          <w:rFonts w:ascii="Candara" w:hAnsi="Candara"/>
          <w:b/>
          <w:szCs w:val="24"/>
        </w:rPr>
        <w:t>COURSE OBJECTIVES</w:t>
      </w:r>
    </w:p>
    <w:p w:rsidR="007D260D" w:rsidRPr="00932FE6" w:rsidRDefault="007D260D" w:rsidP="00932FE6">
      <w:pPr>
        <w:spacing w:line="360" w:lineRule="auto"/>
        <w:ind w:right="-270"/>
        <w:rPr>
          <w:rFonts w:ascii="Candara" w:hAnsi="Candara"/>
          <w:szCs w:val="24"/>
        </w:rPr>
      </w:pPr>
      <w:r w:rsidRPr="00932FE6">
        <w:rPr>
          <w:rFonts w:ascii="Candara" w:hAnsi="Candara"/>
          <w:szCs w:val="24"/>
        </w:rPr>
        <w:t xml:space="preserve">This intensive </w:t>
      </w:r>
      <w:r w:rsidR="0088335D" w:rsidRPr="00932FE6">
        <w:rPr>
          <w:rFonts w:ascii="Candara" w:hAnsi="Candara"/>
          <w:szCs w:val="24"/>
        </w:rPr>
        <w:t>seminar</w:t>
      </w:r>
      <w:r w:rsidRPr="00932FE6">
        <w:rPr>
          <w:rFonts w:ascii="Candara" w:hAnsi="Candara"/>
          <w:szCs w:val="24"/>
        </w:rPr>
        <w:t xml:space="preserve"> </w:t>
      </w:r>
      <w:r w:rsidR="00EB076A" w:rsidRPr="00932FE6">
        <w:rPr>
          <w:rFonts w:ascii="Candara" w:hAnsi="Candara"/>
          <w:szCs w:val="24"/>
        </w:rPr>
        <w:t>is designed to emphasize</w:t>
      </w:r>
      <w:r w:rsidRPr="00932FE6">
        <w:rPr>
          <w:rFonts w:ascii="Candara" w:hAnsi="Candara"/>
          <w:szCs w:val="24"/>
        </w:rPr>
        <w:t xml:space="preserve"> on the tools, skills and techniques required by </w:t>
      </w:r>
      <w:r w:rsidR="0047150B" w:rsidRPr="00932FE6">
        <w:rPr>
          <w:rFonts w:ascii="Candara" w:hAnsi="Candara"/>
          <w:szCs w:val="24"/>
        </w:rPr>
        <w:t>Executives</w:t>
      </w:r>
      <w:r w:rsidRPr="00932FE6">
        <w:rPr>
          <w:rFonts w:ascii="Candara" w:hAnsi="Candara"/>
          <w:szCs w:val="24"/>
        </w:rPr>
        <w:t xml:space="preserve"> to strengthen awareness and interest in best practices</w:t>
      </w:r>
      <w:r w:rsidR="00EB076A" w:rsidRPr="00932FE6">
        <w:rPr>
          <w:rFonts w:ascii="Candara" w:hAnsi="Candara"/>
          <w:szCs w:val="24"/>
        </w:rPr>
        <w:t>, widely used and recommended to excel as multifaceted leaders in today’s dynamic business world</w:t>
      </w:r>
      <w:r w:rsidRPr="00932FE6">
        <w:rPr>
          <w:rFonts w:ascii="Candara" w:hAnsi="Candara"/>
          <w:szCs w:val="24"/>
        </w:rPr>
        <w:t>. At the end of the workshop participants should be able to:</w:t>
      </w:r>
    </w:p>
    <w:p w:rsidR="005B14B1" w:rsidRDefault="008D7D41" w:rsidP="00932FE6">
      <w:pPr>
        <w:pStyle w:val="ListParagraph"/>
        <w:numPr>
          <w:ilvl w:val="0"/>
          <w:numId w:val="1"/>
        </w:numPr>
        <w:spacing w:line="360" w:lineRule="auto"/>
        <w:ind w:right="-270"/>
        <w:rPr>
          <w:rFonts w:ascii="Candara" w:hAnsi="Candara"/>
          <w:szCs w:val="24"/>
        </w:rPr>
      </w:pPr>
      <w:r>
        <w:rPr>
          <w:rFonts w:ascii="Candara" w:hAnsi="Candara"/>
          <w:szCs w:val="24"/>
        </w:rPr>
        <w:t>To interpret or view the reasoning behind predictive analytic and its benefits</w:t>
      </w:r>
      <w:r w:rsidR="005B14B1" w:rsidRPr="00932FE6">
        <w:rPr>
          <w:rFonts w:ascii="Candara" w:hAnsi="Candara"/>
          <w:szCs w:val="24"/>
        </w:rPr>
        <w:t xml:space="preserve">. </w:t>
      </w:r>
    </w:p>
    <w:p w:rsidR="008D7D41" w:rsidRDefault="0099794B" w:rsidP="00932FE6">
      <w:pPr>
        <w:pStyle w:val="ListParagraph"/>
        <w:numPr>
          <w:ilvl w:val="0"/>
          <w:numId w:val="1"/>
        </w:numPr>
        <w:spacing w:line="360" w:lineRule="auto"/>
        <w:ind w:right="-270"/>
        <w:rPr>
          <w:rFonts w:ascii="Candara" w:hAnsi="Candara"/>
          <w:szCs w:val="24"/>
        </w:rPr>
      </w:pPr>
      <w:r>
        <w:rPr>
          <w:rFonts w:ascii="Candara" w:hAnsi="Candara"/>
          <w:szCs w:val="24"/>
        </w:rPr>
        <w:t>To be updated with HR Software development and options available</w:t>
      </w:r>
    </w:p>
    <w:p w:rsidR="0099794B" w:rsidRDefault="0099794B" w:rsidP="00932FE6">
      <w:pPr>
        <w:pStyle w:val="ListParagraph"/>
        <w:numPr>
          <w:ilvl w:val="0"/>
          <w:numId w:val="1"/>
        </w:numPr>
        <w:spacing w:line="360" w:lineRule="auto"/>
        <w:ind w:right="-270"/>
        <w:rPr>
          <w:rFonts w:ascii="Candara" w:hAnsi="Candara"/>
          <w:szCs w:val="24"/>
        </w:rPr>
      </w:pPr>
      <w:r>
        <w:rPr>
          <w:rFonts w:ascii="Candara" w:hAnsi="Candara"/>
          <w:szCs w:val="24"/>
        </w:rPr>
        <w:t>To value the Human Capital</w:t>
      </w:r>
      <w:r w:rsidR="0076671E">
        <w:rPr>
          <w:rFonts w:ascii="Candara" w:hAnsi="Candara"/>
          <w:szCs w:val="24"/>
        </w:rPr>
        <w:t xml:space="preserve"> Management model </w:t>
      </w:r>
    </w:p>
    <w:p w:rsidR="0099794B" w:rsidRDefault="0099794B" w:rsidP="00932FE6">
      <w:pPr>
        <w:pStyle w:val="ListParagraph"/>
        <w:numPr>
          <w:ilvl w:val="0"/>
          <w:numId w:val="1"/>
        </w:numPr>
        <w:spacing w:line="360" w:lineRule="auto"/>
        <w:ind w:right="-270"/>
        <w:rPr>
          <w:rFonts w:ascii="Candara" w:hAnsi="Candara"/>
          <w:szCs w:val="24"/>
        </w:rPr>
      </w:pPr>
      <w:r>
        <w:rPr>
          <w:rFonts w:ascii="Candara" w:hAnsi="Candara"/>
          <w:szCs w:val="24"/>
        </w:rPr>
        <w:t xml:space="preserve">To appreciate risk assessment as a fundamental part of modern human capital management. </w:t>
      </w:r>
    </w:p>
    <w:p w:rsidR="004C4B2D" w:rsidRDefault="0099794B" w:rsidP="00932FE6">
      <w:pPr>
        <w:pStyle w:val="ListParagraph"/>
        <w:numPr>
          <w:ilvl w:val="0"/>
          <w:numId w:val="1"/>
        </w:numPr>
        <w:spacing w:line="360" w:lineRule="auto"/>
        <w:ind w:right="-270"/>
        <w:rPr>
          <w:rFonts w:ascii="Candara" w:hAnsi="Candara"/>
          <w:szCs w:val="24"/>
        </w:rPr>
      </w:pPr>
      <w:r>
        <w:rPr>
          <w:rFonts w:ascii="Candara" w:hAnsi="Candara"/>
          <w:szCs w:val="24"/>
        </w:rPr>
        <w:t>Change HR service delivery into a value</w:t>
      </w:r>
      <w:r w:rsidR="004C4B2D">
        <w:rPr>
          <w:rFonts w:ascii="Candara" w:hAnsi="Candara"/>
          <w:szCs w:val="24"/>
        </w:rPr>
        <w:t>-generating process.</w:t>
      </w:r>
    </w:p>
    <w:p w:rsidR="001051BF" w:rsidRDefault="004C4B2D" w:rsidP="00932FE6">
      <w:pPr>
        <w:pStyle w:val="ListParagraph"/>
        <w:numPr>
          <w:ilvl w:val="0"/>
          <w:numId w:val="1"/>
        </w:numPr>
        <w:spacing w:line="360" w:lineRule="auto"/>
        <w:ind w:right="-270"/>
        <w:rPr>
          <w:rFonts w:ascii="Candara" w:hAnsi="Candara"/>
          <w:szCs w:val="24"/>
        </w:rPr>
      </w:pPr>
      <w:r>
        <w:rPr>
          <w:rFonts w:ascii="Candara" w:hAnsi="Candara"/>
          <w:szCs w:val="24"/>
        </w:rPr>
        <w:t xml:space="preserve">To develop workforce planning </w:t>
      </w:r>
      <w:r w:rsidR="001051BF">
        <w:rPr>
          <w:rFonts w:ascii="Candara" w:hAnsi="Candara"/>
          <w:szCs w:val="24"/>
        </w:rPr>
        <w:t>that replaces gap-analysis with the concept of generating human capability.</w:t>
      </w:r>
      <w:r w:rsidR="00CC225F">
        <w:rPr>
          <w:rFonts w:ascii="Candara" w:hAnsi="Candara"/>
          <w:szCs w:val="24"/>
        </w:rPr>
        <w:t xml:space="preserve"> </w:t>
      </w:r>
    </w:p>
    <w:p w:rsidR="00EE462B" w:rsidRPr="00EE462B" w:rsidRDefault="0099794B" w:rsidP="00EE462B">
      <w:pPr>
        <w:numPr>
          <w:ilvl w:val="0"/>
          <w:numId w:val="1"/>
        </w:numPr>
        <w:shd w:val="clear" w:color="auto" w:fill="FFFFFF"/>
        <w:spacing w:after="0" w:line="375" w:lineRule="atLeast"/>
        <w:textAlignment w:val="baseline"/>
        <w:rPr>
          <w:rFonts w:ascii="Candara" w:eastAsia="Times New Roman" w:hAnsi="Candara" w:cs="Arial"/>
          <w:spacing w:val="3"/>
          <w:sz w:val="22"/>
        </w:rPr>
      </w:pPr>
      <w:r>
        <w:rPr>
          <w:rFonts w:ascii="Candara" w:hAnsi="Candara"/>
          <w:szCs w:val="24"/>
        </w:rPr>
        <w:t xml:space="preserve"> </w:t>
      </w:r>
      <w:hyperlink r:id="rId8" w:anchor="Business-analytics-in-HR-can-help-predict-the-hiring-needs-of-an-organization" w:history="1">
        <w:r w:rsidR="00EE462B" w:rsidRPr="00EE462B">
          <w:rPr>
            <w:rFonts w:ascii="Candara" w:eastAsia="Times New Roman" w:hAnsi="Candara" w:cs="Arial"/>
            <w:spacing w:val="3"/>
            <w:sz w:val="22"/>
            <w:bdr w:val="none" w:sz="0" w:space="0" w:color="auto" w:frame="1"/>
          </w:rPr>
          <w:t>Business analytics in HR can help predict the hiring needs of an organization</w:t>
        </w:r>
      </w:hyperlink>
    </w:p>
    <w:p w:rsidR="0099794B" w:rsidRDefault="0099794B" w:rsidP="00910487">
      <w:pPr>
        <w:pStyle w:val="ListParagraph"/>
        <w:spacing w:line="360" w:lineRule="auto"/>
        <w:ind w:right="-270"/>
        <w:rPr>
          <w:rFonts w:ascii="Candara" w:hAnsi="Candara"/>
          <w:szCs w:val="24"/>
        </w:rPr>
      </w:pPr>
      <w:bookmarkStart w:id="0" w:name="_GoBack"/>
      <w:bookmarkEnd w:id="0"/>
    </w:p>
    <w:p w:rsidR="0052126B" w:rsidRPr="00932FE6" w:rsidRDefault="0052126B" w:rsidP="00932FE6">
      <w:pPr>
        <w:pStyle w:val="ListParagraph"/>
        <w:spacing w:line="360" w:lineRule="auto"/>
        <w:ind w:right="-270"/>
        <w:rPr>
          <w:rFonts w:ascii="Candara" w:hAnsi="Candara"/>
          <w:b/>
          <w:szCs w:val="24"/>
        </w:rPr>
      </w:pPr>
    </w:p>
    <w:p w:rsidR="00910487" w:rsidRDefault="00910487" w:rsidP="00A86A54">
      <w:pPr>
        <w:widowControl w:val="0"/>
        <w:autoSpaceDE w:val="0"/>
        <w:autoSpaceDN w:val="0"/>
        <w:adjustRightInd w:val="0"/>
        <w:spacing w:after="0" w:line="360" w:lineRule="auto"/>
        <w:jc w:val="both"/>
        <w:rPr>
          <w:rFonts w:ascii="Candara" w:hAnsi="Candara" w:cs="Candara"/>
          <w:b/>
          <w:szCs w:val="24"/>
        </w:rPr>
      </w:pPr>
    </w:p>
    <w:p w:rsidR="00910487" w:rsidRDefault="00910487" w:rsidP="00A86A54">
      <w:pPr>
        <w:widowControl w:val="0"/>
        <w:autoSpaceDE w:val="0"/>
        <w:autoSpaceDN w:val="0"/>
        <w:adjustRightInd w:val="0"/>
        <w:spacing w:after="0" w:line="360" w:lineRule="auto"/>
        <w:jc w:val="both"/>
        <w:rPr>
          <w:rFonts w:ascii="Candara" w:hAnsi="Candara" w:cs="Candara"/>
          <w:b/>
          <w:szCs w:val="24"/>
        </w:rPr>
      </w:pPr>
    </w:p>
    <w:p w:rsidR="00A86A54" w:rsidRPr="00AB1A45" w:rsidRDefault="00A86A54" w:rsidP="00A86A54">
      <w:pPr>
        <w:widowControl w:val="0"/>
        <w:autoSpaceDE w:val="0"/>
        <w:autoSpaceDN w:val="0"/>
        <w:adjustRightInd w:val="0"/>
        <w:spacing w:after="0" w:line="360" w:lineRule="auto"/>
        <w:jc w:val="both"/>
        <w:rPr>
          <w:rFonts w:ascii="Candara" w:hAnsi="Candara" w:cs="Candara"/>
          <w:szCs w:val="24"/>
        </w:rPr>
      </w:pPr>
      <w:r w:rsidRPr="00AB1A45">
        <w:rPr>
          <w:rFonts w:ascii="Candara" w:hAnsi="Candara" w:cs="Candara"/>
          <w:b/>
          <w:szCs w:val="24"/>
        </w:rPr>
        <w:t>MODE OF WORKSHOP (DELIVERY)</w:t>
      </w:r>
      <w:r w:rsidRPr="00AB1A45">
        <w:rPr>
          <w:rFonts w:ascii="Candara" w:hAnsi="Candara" w:cs="Candara"/>
          <w:szCs w:val="24"/>
        </w:rPr>
        <w:t xml:space="preserve"> </w:t>
      </w:r>
    </w:p>
    <w:p w:rsidR="00A86A54" w:rsidRPr="00AB1A45" w:rsidRDefault="00A86A54" w:rsidP="00A86A54">
      <w:pPr>
        <w:widowControl w:val="0"/>
        <w:numPr>
          <w:ilvl w:val="0"/>
          <w:numId w:val="43"/>
        </w:numPr>
        <w:autoSpaceDE w:val="0"/>
        <w:autoSpaceDN w:val="0"/>
        <w:adjustRightInd w:val="0"/>
        <w:spacing w:after="0" w:line="360" w:lineRule="auto"/>
        <w:jc w:val="both"/>
        <w:rPr>
          <w:rFonts w:ascii="Candara" w:hAnsi="Candara" w:cs="Candara"/>
          <w:szCs w:val="24"/>
        </w:rPr>
      </w:pPr>
      <w:r w:rsidRPr="00AB1A45">
        <w:rPr>
          <w:rFonts w:ascii="Candara" w:hAnsi="Candara" w:cs="Candara"/>
          <w:szCs w:val="24"/>
        </w:rPr>
        <w:t>PowerPoint presentation,</w:t>
      </w:r>
    </w:p>
    <w:p w:rsidR="00A86A54" w:rsidRPr="00AB1A45" w:rsidRDefault="00A86A54" w:rsidP="00A86A54">
      <w:pPr>
        <w:widowControl w:val="0"/>
        <w:numPr>
          <w:ilvl w:val="0"/>
          <w:numId w:val="43"/>
        </w:numPr>
        <w:autoSpaceDE w:val="0"/>
        <w:autoSpaceDN w:val="0"/>
        <w:adjustRightInd w:val="0"/>
        <w:spacing w:after="0" w:line="360" w:lineRule="auto"/>
        <w:jc w:val="both"/>
        <w:rPr>
          <w:rFonts w:ascii="Candara" w:hAnsi="Candara" w:cs="Candara"/>
          <w:szCs w:val="24"/>
        </w:rPr>
      </w:pPr>
      <w:r w:rsidRPr="00AB1A45">
        <w:rPr>
          <w:rFonts w:ascii="Candara" w:hAnsi="Candara" w:cs="Candara"/>
          <w:szCs w:val="24"/>
        </w:rPr>
        <w:t xml:space="preserve">Training manual </w:t>
      </w:r>
    </w:p>
    <w:p w:rsidR="00A86A54" w:rsidRPr="00AB1A45" w:rsidRDefault="00A86A54" w:rsidP="00A86A54">
      <w:pPr>
        <w:widowControl w:val="0"/>
        <w:numPr>
          <w:ilvl w:val="0"/>
          <w:numId w:val="43"/>
        </w:numPr>
        <w:autoSpaceDE w:val="0"/>
        <w:autoSpaceDN w:val="0"/>
        <w:adjustRightInd w:val="0"/>
        <w:spacing w:after="0" w:line="360" w:lineRule="auto"/>
        <w:jc w:val="both"/>
        <w:rPr>
          <w:rFonts w:ascii="Candara" w:hAnsi="Candara" w:cs="Candara"/>
          <w:szCs w:val="24"/>
        </w:rPr>
      </w:pPr>
      <w:r w:rsidRPr="00AB1A45">
        <w:rPr>
          <w:rFonts w:ascii="Candara" w:hAnsi="Candara" w:cs="Candara"/>
          <w:szCs w:val="24"/>
        </w:rPr>
        <w:t>Interactive presentations and tutorials</w:t>
      </w:r>
    </w:p>
    <w:p w:rsidR="00A86A54" w:rsidRPr="00AB1A45" w:rsidRDefault="00A86A54" w:rsidP="00A86A54">
      <w:pPr>
        <w:widowControl w:val="0"/>
        <w:numPr>
          <w:ilvl w:val="0"/>
          <w:numId w:val="43"/>
        </w:numPr>
        <w:autoSpaceDE w:val="0"/>
        <w:autoSpaceDN w:val="0"/>
        <w:adjustRightInd w:val="0"/>
        <w:spacing w:after="0" w:line="360" w:lineRule="auto"/>
        <w:jc w:val="both"/>
        <w:rPr>
          <w:rFonts w:ascii="Candara" w:hAnsi="Candara" w:cs="Candara"/>
          <w:szCs w:val="24"/>
        </w:rPr>
      </w:pPr>
      <w:r>
        <w:rPr>
          <w:rFonts w:ascii="Candara" w:hAnsi="Candara" w:cs="Candara"/>
          <w:szCs w:val="24"/>
        </w:rPr>
        <w:t>Case Studies</w:t>
      </w:r>
    </w:p>
    <w:p w:rsidR="00A86A54" w:rsidRPr="00AB1A45" w:rsidRDefault="00A86A54" w:rsidP="00A86A54">
      <w:pPr>
        <w:widowControl w:val="0"/>
        <w:numPr>
          <w:ilvl w:val="0"/>
          <w:numId w:val="43"/>
        </w:numPr>
        <w:autoSpaceDE w:val="0"/>
        <w:autoSpaceDN w:val="0"/>
        <w:adjustRightInd w:val="0"/>
        <w:spacing w:after="0" w:line="360" w:lineRule="auto"/>
        <w:jc w:val="both"/>
        <w:rPr>
          <w:rFonts w:ascii="Candara" w:hAnsi="Candara" w:cs="Candara"/>
          <w:szCs w:val="24"/>
        </w:rPr>
      </w:pPr>
      <w:r w:rsidRPr="00AB1A45">
        <w:rPr>
          <w:rFonts w:ascii="Candara" w:hAnsi="Candara" w:cs="Candara"/>
          <w:szCs w:val="24"/>
        </w:rPr>
        <w:t>Debates and discussions</w:t>
      </w:r>
    </w:p>
    <w:p w:rsidR="00770636" w:rsidRDefault="00A86A54" w:rsidP="0070739E">
      <w:pPr>
        <w:widowControl w:val="0"/>
        <w:numPr>
          <w:ilvl w:val="0"/>
          <w:numId w:val="43"/>
        </w:numPr>
        <w:autoSpaceDE w:val="0"/>
        <w:autoSpaceDN w:val="0"/>
        <w:adjustRightInd w:val="0"/>
        <w:spacing w:after="0" w:line="360" w:lineRule="auto"/>
        <w:jc w:val="both"/>
        <w:rPr>
          <w:rFonts w:ascii="Candara" w:hAnsi="Candara" w:cs="Candara"/>
          <w:szCs w:val="24"/>
        </w:rPr>
      </w:pPr>
      <w:r w:rsidRPr="00AB1A45">
        <w:rPr>
          <w:rFonts w:ascii="Candara" w:hAnsi="Candara" w:cs="Candara"/>
          <w:szCs w:val="24"/>
        </w:rPr>
        <w:t>Quizzes</w:t>
      </w:r>
    </w:p>
    <w:p w:rsidR="00B332F8" w:rsidRDefault="00B332F8" w:rsidP="00B332F8">
      <w:pPr>
        <w:widowControl w:val="0"/>
        <w:autoSpaceDE w:val="0"/>
        <w:autoSpaceDN w:val="0"/>
        <w:adjustRightInd w:val="0"/>
        <w:spacing w:after="0" w:line="360" w:lineRule="auto"/>
        <w:jc w:val="both"/>
        <w:rPr>
          <w:rFonts w:ascii="Candara" w:hAnsi="Candara" w:cs="Candara"/>
          <w:szCs w:val="24"/>
        </w:rPr>
      </w:pPr>
    </w:p>
    <w:p w:rsidR="0070739E" w:rsidRPr="0070739E" w:rsidRDefault="0070739E" w:rsidP="0070739E">
      <w:pPr>
        <w:widowControl w:val="0"/>
        <w:autoSpaceDE w:val="0"/>
        <w:autoSpaceDN w:val="0"/>
        <w:adjustRightInd w:val="0"/>
        <w:spacing w:after="0" w:line="360" w:lineRule="auto"/>
        <w:ind w:left="720"/>
        <w:jc w:val="both"/>
        <w:rPr>
          <w:rFonts w:ascii="Candara" w:hAnsi="Candara" w:cs="Candara"/>
          <w:szCs w:val="24"/>
        </w:rPr>
      </w:pPr>
    </w:p>
    <w:p w:rsidR="00A86A54" w:rsidRDefault="00AA3CF2" w:rsidP="0070739E">
      <w:pPr>
        <w:spacing w:line="360" w:lineRule="auto"/>
        <w:ind w:right="-270"/>
        <w:rPr>
          <w:rFonts w:ascii="Candara" w:hAnsi="Candara"/>
          <w:b/>
          <w:szCs w:val="24"/>
        </w:rPr>
      </w:pPr>
      <w:r w:rsidRPr="00932FE6">
        <w:rPr>
          <w:rFonts w:ascii="Candara" w:hAnsi="Candara"/>
          <w:b/>
          <w:szCs w:val="24"/>
        </w:rPr>
        <w:t>COURSE OUTLINE</w:t>
      </w:r>
    </w:p>
    <w:p w:rsidR="00AA3CF2" w:rsidRPr="00932FE6" w:rsidRDefault="00314CB0" w:rsidP="00932FE6">
      <w:pPr>
        <w:pStyle w:val="ListParagraph"/>
        <w:spacing w:line="360" w:lineRule="auto"/>
        <w:ind w:left="0" w:right="-270"/>
        <w:rPr>
          <w:rFonts w:ascii="Candara" w:hAnsi="Candara"/>
          <w:b/>
          <w:szCs w:val="24"/>
        </w:rPr>
      </w:pPr>
      <w:r w:rsidRPr="00932FE6">
        <w:rPr>
          <w:rFonts w:ascii="Candara" w:hAnsi="Candara"/>
          <w:b/>
          <w:szCs w:val="24"/>
        </w:rPr>
        <w:t>MODULE 1</w:t>
      </w:r>
    </w:p>
    <w:p w:rsidR="00F22695" w:rsidRPr="00932FE6" w:rsidRDefault="002D0BFA" w:rsidP="00932FE6">
      <w:pPr>
        <w:pStyle w:val="ListParagraph"/>
        <w:numPr>
          <w:ilvl w:val="0"/>
          <w:numId w:val="2"/>
        </w:numPr>
        <w:spacing w:line="360" w:lineRule="auto"/>
        <w:ind w:right="-270"/>
        <w:rPr>
          <w:rFonts w:ascii="Candara" w:hAnsi="Candara"/>
          <w:b/>
          <w:szCs w:val="24"/>
        </w:rPr>
      </w:pPr>
      <w:r>
        <w:rPr>
          <w:rFonts w:ascii="Candara" w:hAnsi="Candara"/>
          <w:b/>
          <w:szCs w:val="24"/>
        </w:rPr>
        <w:t xml:space="preserve">Overview </w:t>
      </w:r>
      <w:r w:rsidR="008E1D68">
        <w:rPr>
          <w:rFonts w:ascii="Candara" w:hAnsi="Candara"/>
          <w:b/>
          <w:szCs w:val="24"/>
        </w:rPr>
        <w:t>HR Analytics</w:t>
      </w:r>
    </w:p>
    <w:p w:rsidR="00697C39" w:rsidRPr="00932FE6" w:rsidRDefault="00697C39" w:rsidP="00932FE6">
      <w:pPr>
        <w:pStyle w:val="ListParagraph"/>
        <w:spacing w:line="360" w:lineRule="auto"/>
        <w:ind w:left="1440" w:right="-270"/>
        <w:rPr>
          <w:rFonts w:ascii="Candara" w:hAnsi="Candara"/>
          <w:szCs w:val="24"/>
        </w:rPr>
      </w:pPr>
    </w:p>
    <w:p w:rsidR="009B7DEF" w:rsidRDefault="00B332F8" w:rsidP="008E1D68">
      <w:pPr>
        <w:pStyle w:val="ListParagraph"/>
        <w:numPr>
          <w:ilvl w:val="0"/>
          <w:numId w:val="4"/>
        </w:numPr>
        <w:spacing w:line="360" w:lineRule="auto"/>
        <w:ind w:right="-270"/>
        <w:rPr>
          <w:rFonts w:ascii="Candara" w:hAnsi="Candara"/>
          <w:szCs w:val="24"/>
        </w:rPr>
      </w:pPr>
      <w:r>
        <w:rPr>
          <w:rFonts w:ascii="Candara" w:hAnsi="Candara"/>
          <w:szCs w:val="24"/>
        </w:rPr>
        <w:t>What is Analytics, Human Resource Management (HRM) and Strategic Human Resource Management(SHRM)</w:t>
      </w:r>
    </w:p>
    <w:p w:rsidR="00B332F8" w:rsidRDefault="00B332F8" w:rsidP="008E1D68">
      <w:pPr>
        <w:pStyle w:val="ListParagraph"/>
        <w:numPr>
          <w:ilvl w:val="0"/>
          <w:numId w:val="4"/>
        </w:numPr>
        <w:spacing w:line="360" w:lineRule="auto"/>
        <w:ind w:right="-270"/>
        <w:rPr>
          <w:rFonts w:ascii="Candara" w:hAnsi="Candara"/>
          <w:szCs w:val="24"/>
        </w:rPr>
      </w:pPr>
      <w:r>
        <w:rPr>
          <w:rFonts w:ascii="Candara" w:hAnsi="Candara"/>
          <w:szCs w:val="24"/>
        </w:rPr>
        <w:t>Relationship between HRM AND SHRM</w:t>
      </w:r>
    </w:p>
    <w:p w:rsidR="008E1D68" w:rsidRDefault="008E1D68" w:rsidP="008E1D68">
      <w:pPr>
        <w:pStyle w:val="ListParagraph"/>
        <w:numPr>
          <w:ilvl w:val="0"/>
          <w:numId w:val="4"/>
        </w:numPr>
        <w:spacing w:line="360" w:lineRule="auto"/>
        <w:ind w:right="-270"/>
        <w:rPr>
          <w:rFonts w:ascii="Candara" w:hAnsi="Candara"/>
          <w:szCs w:val="24"/>
        </w:rPr>
      </w:pPr>
      <w:r>
        <w:rPr>
          <w:rFonts w:ascii="Candara" w:hAnsi="Candara"/>
          <w:szCs w:val="24"/>
        </w:rPr>
        <w:t>Huma</w:t>
      </w:r>
      <w:r w:rsidR="0076671E">
        <w:rPr>
          <w:rFonts w:ascii="Candara" w:hAnsi="Candara"/>
          <w:szCs w:val="24"/>
        </w:rPr>
        <w:t>n Capital Planning Model</w:t>
      </w:r>
    </w:p>
    <w:p w:rsidR="008E1D68" w:rsidRDefault="008E1D68" w:rsidP="008E1D68">
      <w:pPr>
        <w:pStyle w:val="ListParagraph"/>
        <w:numPr>
          <w:ilvl w:val="0"/>
          <w:numId w:val="4"/>
        </w:numPr>
        <w:spacing w:line="360" w:lineRule="auto"/>
        <w:ind w:right="-270"/>
        <w:rPr>
          <w:rFonts w:ascii="Candara" w:hAnsi="Candara"/>
          <w:szCs w:val="24"/>
        </w:rPr>
      </w:pPr>
      <w:r>
        <w:rPr>
          <w:rFonts w:ascii="Candara" w:hAnsi="Candara"/>
          <w:szCs w:val="24"/>
        </w:rPr>
        <w:t>Advantages of HCM and its practices</w:t>
      </w:r>
    </w:p>
    <w:p w:rsidR="008E1D68" w:rsidRDefault="008E1D68" w:rsidP="008E1D68">
      <w:pPr>
        <w:pStyle w:val="ListParagraph"/>
        <w:numPr>
          <w:ilvl w:val="0"/>
          <w:numId w:val="4"/>
        </w:numPr>
        <w:spacing w:line="360" w:lineRule="auto"/>
        <w:ind w:right="-270"/>
        <w:rPr>
          <w:rFonts w:ascii="Candara" w:hAnsi="Candara"/>
          <w:szCs w:val="24"/>
        </w:rPr>
      </w:pPr>
      <w:r>
        <w:rPr>
          <w:rFonts w:ascii="Candara" w:hAnsi="Candara"/>
          <w:szCs w:val="24"/>
        </w:rPr>
        <w:t xml:space="preserve">Human </w:t>
      </w:r>
      <w:r w:rsidR="00F15325">
        <w:rPr>
          <w:rFonts w:ascii="Candara" w:hAnsi="Candara"/>
          <w:szCs w:val="24"/>
        </w:rPr>
        <w:t>Science and incentives</w:t>
      </w:r>
    </w:p>
    <w:p w:rsidR="00F15325" w:rsidRPr="0070739E" w:rsidRDefault="00F15325" w:rsidP="0070739E">
      <w:pPr>
        <w:pStyle w:val="ListParagraph"/>
        <w:numPr>
          <w:ilvl w:val="0"/>
          <w:numId w:val="4"/>
        </w:numPr>
        <w:spacing w:line="360" w:lineRule="auto"/>
        <w:ind w:right="-270"/>
        <w:rPr>
          <w:rFonts w:ascii="Candara" w:hAnsi="Candara"/>
          <w:szCs w:val="24"/>
        </w:rPr>
      </w:pPr>
      <w:r>
        <w:rPr>
          <w:rFonts w:ascii="Candara" w:hAnsi="Candara"/>
          <w:szCs w:val="24"/>
        </w:rPr>
        <w:t>Optimizing selection and promotion decisions</w:t>
      </w:r>
    </w:p>
    <w:p w:rsidR="00697C39" w:rsidRPr="0070739E" w:rsidRDefault="00F15325" w:rsidP="0070739E">
      <w:pPr>
        <w:pStyle w:val="ListParagraph"/>
        <w:numPr>
          <w:ilvl w:val="0"/>
          <w:numId w:val="2"/>
        </w:numPr>
        <w:spacing w:line="360" w:lineRule="auto"/>
        <w:ind w:right="-270"/>
        <w:rPr>
          <w:rFonts w:ascii="Candara" w:hAnsi="Candara"/>
          <w:b/>
          <w:szCs w:val="24"/>
        </w:rPr>
      </w:pPr>
      <w:r>
        <w:rPr>
          <w:rFonts w:ascii="Candara" w:hAnsi="Candara"/>
          <w:b/>
          <w:szCs w:val="24"/>
        </w:rPr>
        <w:t>Introductions to Predictive Analytics</w:t>
      </w:r>
    </w:p>
    <w:p w:rsidR="00A86A54" w:rsidRDefault="000E75BE" w:rsidP="000E75BE">
      <w:pPr>
        <w:pStyle w:val="ListParagraph"/>
        <w:numPr>
          <w:ilvl w:val="0"/>
          <w:numId w:val="6"/>
        </w:numPr>
        <w:spacing w:line="360" w:lineRule="auto"/>
        <w:ind w:right="-270"/>
        <w:rPr>
          <w:rFonts w:ascii="Candara" w:hAnsi="Candara"/>
          <w:szCs w:val="24"/>
        </w:rPr>
      </w:pPr>
      <w:r>
        <w:rPr>
          <w:rFonts w:ascii="Candara" w:hAnsi="Candara"/>
          <w:szCs w:val="24"/>
        </w:rPr>
        <w:t>Analytics and its importance</w:t>
      </w:r>
    </w:p>
    <w:p w:rsidR="000E75BE" w:rsidRDefault="000E75BE" w:rsidP="000E75BE">
      <w:pPr>
        <w:pStyle w:val="ListParagraph"/>
        <w:numPr>
          <w:ilvl w:val="0"/>
          <w:numId w:val="6"/>
        </w:numPr>
        <w:spacing w:line="360" w:lineRule="auto"/>
        <w:ind w:right="-270"/>
        <w:rPr>
          <w:rFonts w:ascii="Candara" w:hAnsi="Candara"/>
          <w:szCs w:val="24"/>
        </w:rPr>
      </w:pPr>
      <w:r>
        <w:rPr>
          <w:rFonts w:ascii="Candara" w:hAnsi="Candara"/>
          <w:szCs w:val="24"/>
        </w:rPr>
        <w:t>The value of insight</w:t>
      </w:r>
    </w:p>
    <w:p w:rsidR="000E75BE" w:rsidRDefault="000E75BE" w:rsidP="000E75BE">
      <w:pPr>
        <w:pStyle w:val="ListParagraph"/>
        <w:numPr>
          <w:ilvl w:val="0"/>
          <w:numId w:val="6"/>
        </w:numPr>
        <w:spacing w:line="360" w:lineRule="auto"/>
        <w:ind w:right="-270"/>
        <w:rPr>
          <w:rFonts w:ascii="Candara" w:hAnsi="Candara"/>
          <w:szCs w:val="24"/>
        </w:rPr>
      </w:pPr>
      <w:r>
        <w:rPr>
          <w:rFonts w:ascii="Candara" w:hAnsi="Candara"/>
          <w:szCs w:val="24"/>
        </w:rPr>
        <w:t>Analytics and the language of metrics</w:t>
      </w:r>
    </w:p>
    <w:p w:rsidR="00F72B75" w:rsidRDefault="00F72B75" w:rsidP="003534CD">
      <w:pPr>
        <w:pStyle w:val="ListParagraph"/>
        <w:numPr>
          <w:ilvl w:val="0"/>
          <w:numId w:val="6"/>
        </w:numPr>
        <w:spacing w:line="360" w:lineRule="auto"/>
        <w:ind w:right="-270"/>
        <w:rPr>
          <w:rFonts w:ascii="Candara" w:hAnsi="Candara"/>
          <w:szCs w:val="24"/>
        </w:rPr>
      </w:pPr>
      <w:r w:rsidRPr="00F72B75">
        <w:rPr>
          <w:rFonts w:ascii="Candara" w:hAnsi="Candara"/>
          <w:szCs w:val="24"/>
        </w:rPr>
        <w:t>The power of Analytics</w:t>
      </w:r>
    </w:p>
    <w:p w:rsidR="00F72B75" w:rsidRDefault="00F72B75" w:rsidP="003534CD">
      <w:pPr>
        <w:pStyle w:val="ListParagraph"/>
        <w:numPr>
          <w:ilvl w:val="0"/>
          <w:numId w:val="6"/>
        </w:numPr>
        <w:spacing w:line="360" w:lineRule="auto"/>
        <w:ind w:right="-270"/>
        <w:rPr>
          <w:rFonts w:ascii="Candara" w:hAnsi="Candara"/>
          <w:szCs w:val="24"/>
        </w:rPr>
      </w:pPr>
      <w:r>
        <w:rPr>
          <w:rFonts w:ascii="Candara" w:hAnsi="Candara"/>
          <w:szCs w:val="24"/>
        </w:rPr>
        <w:t>The model of predictive model</w:t>
      </w:r>
    </w:p>
    <w:p w:rsidR="004D586E" w:rsidRPr="0070739E" w:rsidRDefault="00F72B75" w:rsidP="0070739E">
      <w:pPr>
        <w:pStyle w:val="ListParagraph"/>
        <w:numPr>
          <w:ilvl w:val="0"/>
          <w:numId w:val="6"/>
        </w:numPr>
        <w:spacing w:line="360" w:lineRule="auto"/>
        <w:ind w:right="-270"/>
        <w:rPr>
          <w:rFonts w:ascii="Candara" w:hAnsi="Candara"/>
          <w:szCs w:val="24"/>
        </w:rPr>
      </w:pPr>
      <w:r w:rsidRPr="00F72B75">
        <w:rPr>
          <w:rFonts w:ascii="Candara" w:hAnsi="Candara"/>
          <w:szCs w:val="24"/>
        </w:rPr>
        <w:t>Case Study</w:t>
      </w:r>
    </w:p>
    <w:p w:rsidR="00910487" w:rsidRDefault="00910487" w:rsidP="00F72B75">
      <w:pPr>
        <w:spacing w:line="360" w:lineRule="auto"/>
        <w:ind w:right="-270"/>
        <w:rPr>
          <w:rFonts w:ascii="Candara" w:hAnsi="Candara"/>
          <w:b/>
          <w:szCs w:val="24"/>
        </w:rPr>
      </w:pPr>
    </w:p>
    <w:p w:rsidR="00CD4303" w:rsidRPr="00F72B75" w:rsidRDefault="00F72B75" w:rsidP="00F72B75">
      <w:pPr>
        <w:spacing w:line="360" w:lineRule="auto"/>
        <w:ind w:right="-270"/>
        <w:rPr>
          <w:rFonts w:ascii="Candara" w:hAnsi="Candara"/>
          <w:b/>
          <w:szCs w:val="24"/>
        </w:rPr>
      </w:pPr>
      <w:r>
        <w:rPr>
          <w:rFonts w:ascii="Candara" w:hAnsi="Candara"/>
          <w:b/>
          <w:szCs w:val="24"/>
        </w:rPr>
        <w:t>MODULE 2</w:t>
      </w:r>
    </w:p>
    <w:p w:rsidR="00B40D7C" w:rsidRPr="00932FE6" w:rsidRDefault="002D0BFA" w:rsidP="00932FE6">
      <w:pPr>
        <w:pStyle w:val="ListParagraph"/>
        <w:numPr>
          <w:ilvl w:val="0"/>
          <w:numId w:val="2"/>
        </w:numPr>
        <w:spacing w:line="360" w:lineRule="auto"/>
        <w:ind w:right="-270"/>
        <w:rPr>
          <w:rFonts w:ascii="Candara" w:hAnsi="Candara"/>
          <w:b/>
          <w:szCs w:val="24"/>
        </w:rPr>
      </w:pPr>
      <w:r>
        <w:rPr>
          <w:rFonts w:ascii="Candara" w:hAnsi="Candara"/>
          <w:b/>
          <w:szCs w:val="24"/>
        </w:rPr>
        <w:t>UNDERSTANDING THE ROLE OF STRATEGY &amp; HR</w:t>
      </w:r>
    </w:p>
    <w:p w:rsidR="00697C39" w:rsidRPr="00932FE6" w:rsidRDefault="00697C39" w:rsidP="00932FE6">
      <w:pPr>
        <w:pStyle w:val="ListParagraph"/>
        <w:spacing w:line="360" w:lineRule="auto"/>
        <w:ind w:left="1440" w:right="-270"/>
        <w:rPr>
          <w:rFonts w:ascii="Candara" w:hAnsi="Candara"/>
          <w:szCs w:val="24"/>
        </w:rPr>
      </w:pPr>
    </w:p>
    <w:p w:rsidR="00A32FB2" w:rsidRDefault="00563574" w:rsidP="00932FE6">
      <w:pPr>
        <w:pStyle w:val="ListParagraph"/>
        <w:numPr>
          <w:ilvl w:val="0"/>
          <w:numId w:val="3"/>
        </w:numPr>
        <w:spacing w:line="360" w:lineRule="auto"/>
        <w:ind w:right="-270"/>
        <w:rPr>
          <w:rFonts w:ascii="Candara" w:hAnsi="Candara"/>
          <w:szCs w:val="24"/>
        </w:rPr>
      </w:pPr>
      <w:r>
        <w:rPr>
          <w:rFonts w:ascii="Candara" w:hAnsi="Candara"/>
          <w:szCs w:val="24"/>
        </w:rPr>
        <w:t xml:space="preserve">Process analysis </w:t>
      </w:r>
      <w:r w:rsidR="00480C41">
        <w:rPr>
          <w:rFonts w:ascii="Candara" w:hAnsi="Candara"/>
          <w:szCs w:val="24"/>
        </w:rPr>
        <w:t xml:space="preserve">for </w:t>
      </w:r>
      <w:r w:rsidR="00F72B75">
        <w:rPr>
          <w:rFonts w:ascii="Candara" w:hAnsi="Candara"/>
          <w:szCs w:val="24"/>
        </w:rPr>
        <w:t>Human Resources</w:t>
      </w:r>
    </w:p>
    <w:p w:rsidR="00F72B75" w:rsidRDefault="00F72B75" w:rsidP="00563574">
      <w:pPr>
        <w:pStyle w:val="ListParagraph"/>
        <w:numPr>
          <w:ilvl w:val="0"/>
          <w:numId w:val="3"/>
        </w:numPr>
        <w:spacing w:line="360" w:lineRule="auto"/>
        <w:ind w:right="-270"/>
        <w:rPr>
          <w:rFonts w:ascii="Candara" w:hAnsi="Candara"/>
          <w:szCs w:val="24"/>
        </w:rPr>
      </w:pPr>
      <w:r>
        <w:rPr>
          <w:rFonts w:ascii="Candara" w:hAnsi="Candara"/>
          <w:szCs w:val="24"/>
        </w:rPr>
        <w:t>Human Resour</w:t>
      </w:r>
      <w:r w:rsidR="00563574">
        <w:rPr>
          <w:rFonts w:ascii="Candara" w:hAnsi="Candara"/>
          <w:szCs w:val="24"/>
        </w:rPr>
        <w:t>ces VS Human Capital Planning</w:t>
      </w:r>
    </w:p>
    <w:p w:rsidR="00563574" w:rsidRDefault="00480C41" w:rsidP="00563574">
      <w:pPr>
        <w:pStyle w:val="ListParagraph"/>
        <w:numPr>
          <w:ilvl w:val="0"/>
          <w:numId w:val="3"/>
        </w:numPr>
        <w:spacing w:line="360" w:lineRule="auto"/>
        <w:ind w:right="-270"/>
        <w:rPr>
          <w:rFonts w:ascii="Candara" w:hAnsi="Candara"/>
          <w:szCs w:val="24"/>
        </w:rPr>
      </w:pPr>
      <w:r>
        <w:rPr>
          <w:rFonts w:ascii="Candara" w:hAnsi="Candara"/>
          <w:szCs w:val="24"/>
        </w:rPr>
        <w:t>Quality employee measurements</w:t>
      </w:r>
    </w:p>
    <w:p w:rsidR="00480C41" w:rsidRPr="00563574" w:rsidRDefault="00480C41" w:rsidP="00563574">
      <w:pPr>
        <w:pStyle w:val="ListParagraph"/>
        <w:numPr>
          <w:ilvl w:val="0"/>
          <w:numId w:val="3"/>
        </w:numPr>
        <w:spacing w:line="360" w:lineRule="auto"/>
        <w:ind w:right="-270"/>
        <w:rPr>
          <w:rFonts w:ascii="Candara" w:hAnsi="Candara"/>
          <w:szCs w:val="24"/>
        </w:rPr>
      </w:pPr>
      <w:r>
        <w:rPr>
          <w:rFonts w:ascii="Candara" w:hAnsi="Candara"/>
          <w:szCs w:val="24"/>
        </w:rPr>
        <w:t>Case study</w:t>
      </w:r>
    </w:p>
    <w:p w:rsidR="00A86A54" w:rsidRPr="00932FE6" w:rsidRDefault="00A86A54" w:rsidP="00A86A54">
      <w:pPr>
        <w:pStyle w:val="ListParagraph"/>
        <w:spacing w:line="360" w:lineRule="auto"/>
        <w:ind w:left="1440" w:right="-270"/>
        <w:rPr>
          <w:rFonts w:ascii="Candara" w:hAnsi="Candara"/>
          <w:szCs w:val="24"/>
        </w:rPr>
      </w:pPr>
    </w:p>
    <w:p w:rsidR="00896E84" w:rsidRPr="00932FE6" w:rsidRDefault="00480C41" w:rsidP="00932FE6">
      <w:pPr>
        <w:numPr>
          <w:ilvl w:val="0"/>
          <w:numId w:val="2"/>
        </w:numPr>
        <w:spacing w:line="360" w:lineRule="auto"/>
        <w:ind w:right="-270"/>
        <w:rPr>
          <w:rFonts w:ascii="Candara" w:hAnsi="Candara"/>
          <w:b/>
          <w:szCs w:val="24"/>
        </w:rPr>
      </w:pPr>
      <w:r>
        <w:rPr>
          <w:rFonts w:ascii="Candara" w:hAnsi="Candara"/>
          <w:b/>
          <w:szCs w:val="24"/>
        </w:rPr>
        <w:t>Software applications, Analytics and HR decisions</w:t>
      </w:r>
    </w:p>
    <w:p w:rsidR="00896E84" w:rsidRPr="00832934" w:rsidRDefault="00480C41" w:rsidP="00480C41">
      <w:pPr>
        <w:pStyle w:val="ListParagraph"/>
        <w:numPr>
          <w:ilvl w:val="0"/>
          <w:numId w:val="31"/>
        </w:numPr>
        <w:spacing w:line="360" w:lineRule="auto"/>
        <w:ind w:right="-270"/>
        <w:rPr>
          <w:rFonts w:ascii="Candara" w:hAnsi="Candara"/>
          <w:szCs w:val="24"/>
        </w:rPr>
      </w:pPr>
      <w:r w:rsidRPr="00832934">
        <w:rPr>
          <w:rFonts w:ascii="Candara" w:hAnsi="Candara"/>
          <w:szCs w:val="24"/>
        </w:rPr>
        <w:t>Talent Analytics</w:t>
      </w:r>
    </w:p>
    <w:p w:rsidR="00480C41" w:rsidRPr="00832934" w:rsidRDefault="00480C41" w:rsidP="00480C41">
      <w:pPr>
        <w:pStyle w:val="ListParagraph"/>
        <w:numPr>
          <w:ilvl w:val="0"/>
          <w:numId w:val="31"/>
        </w:numPr>
        <w:spacing w:line="360" w:lineRule="auto"/>
        <w:ind w:right="-270"/>
        <w:rPr>
          <w:rFonts w:ascii="Candara" w:hAnsi="Candara"/>
          <w:szCs w:val="24"/>
        </w:rPr>
      </w:pPr>
      <w:r w:rsidRPr="00832934">
        <w:rPr>
          <w:rFonts w:ascii="Candara" w:hAnsi="Candara"/>
          <w:szCs w:val="24"/>
        </w:rPr>
        <w:t>Software options and Optimal HCM practice</w:t>
      </w:r>
    </w:p>
    <w:p w:rsidR="00480C41" w:rsidRPr="00832934" w:rsidRDefault="00480C41" w:rsidP="00480C41">
      <w:pPr>
        <w:pStyle w:val="ListParagraph"/>
        <w:numPr>
          <w:ilvl w:val="0"/>
          <w:numId w:val="31"/>
        </w:numPr>
        <w:spacing w:line="360" w:lineRule="auto"/>
        <w:ind w:right="-270"/>
        <w:rPr>
          <w:rFonts w:ascii="Candara" w:hAnsi="Candara"/>
          <w:szCs w:val="24"/>
        </w:rPr>
      </w:pPr>
      <w:r w:rsidRPr="00832934">
        <w:rPr>
          <w:rFonts w:ascii="Candara" w:hAnsi="Candara"/>
          <w:szCs w:val="24"/>
        </w:rPr>
        <w:t>Enterprise Resource Planning Software</w:t>
      </w:r>
    </w:p>
    <w:p w:rsidR="00480C41" w:rsidRPr="00832934" w:rsidRDefault="00480C41" w:rsidP="00480C41">
      <w:pPr>
        <w:pStyle w:val="ListParagraph"/>
        <w:numPr>
          <w:ilvl w:val="0"/>
          <w:numId w:val="31"/>
        </w:numPr>
        <w:spacing w:line="360" w:lineRule="auto"/>
        <w:ind w:right="-270"/>
        <w:rPr>
          <w:rFonts w:ascii="Candara" w:hAnsi="Candara"/>
          <w:szCs w:val="24"/>
        </w:rPr>
      </w:pPr>
      <w:r w:rsidRPr="00832934">
        <w:rPr>
          <w:rFonts w:ascii="Candara" w:hAnsi="Candara"/>
          <w:szCs w:val="24"/>
        </w:rPr>
        <w:t xml:space="preserve">Talent management </w:t>
      </w:r>
    </w:p>
    <w:p w:rsidR="00480C41" w:rsidRPr="00832934" w:rsidRDefault="00480C41" w:rsidP="00480C41">
      <w:pPr>
        <w:pStyle w:val="ListParagraph"/>
        <w:numPr>
          <w:ilvl w:val="0"/>
          <w:numId w:val="31"/>
        </w:numPr>
        <w:spacing w:line="360" w:lineRule="auto"/>
        <w:ind w:right="-270"/>
        <w:rPr>
          <w:rFonts w:ascii="Candara" w:hAnsi="Candara"/>
          <w:szCs w:val="24"/>
        </w:rPr>
      </w:pPr>
      <w:r w:rsidRPr="00832934">
        <w:rPr>
          <w:rFonts w:ascii="Candara" w:hAnsi="Candara"/>
          <w:szCs w:val="24"/>
        </w:rPr>
        <w:t>SAS Business Intelligence</w:t>
      </w:r>
      <w:r w:rsidR="006C3698" w:rsidRPr="00832934">
        <w:rPr>
          <w:rFonts w:ascii="Candara" w:hAnsi="Candara"/>
          <w:szCs w:val="24"/>
        </w:rPr>
        <w:t xml:space="preserve"> </w:t>
      </w:r>
    </w:p>
    <w:p w:rsidR="006C3698" w:rsidRPr="00832934" w:rsidRDefault="006C3698" w:rsidP="00480C41">
      <w:pPr>
        <w:pStyle w:val="ListParagraph"/>
        <w:numPr>
          <w:ilvl w:val="0"/>
          <w:numId w:val="31"/>
        </w:numPr>
        <w:spacing w:line="360" w:lineRule="auto"/>
        <w:ind w:right="-270"/>
        <w:rPr>
          <w:rFonts w:ascii="Candara" w:hAnsi="Candara"/>
          <w:szCs w:val="24"/>
        </w:rPr>
      </w:pPr>
      <w:r w:rsidRPr="00832934">
        <w:rPr>
          <w:rFonts w:ascii="Candara" w:hAnsi="Candara"/>
          <w:szCs w:val="24"/>
        </w:rPr>
        <w:t>Talent Scorecard</w:t>
      </w:r>
    </w:p>
    <w:p w:rsidR="006C3698" w:rsidRPr="00932FE6" w:rsidRDefault="006C3698" w:rsidP="006C3698">
      <w:pPr>
        <w:pStyle w:val="ListParagraph"/>
        <w:spacing w:line="360" w:lineRule="auto"/>
        <w:ind w:left="1440" w:right="-270"/>
        <w:rPr>
          <w:rFonts w:ascii="Candara" w:hAnsi="Candara"/>
          <w:b/>
          <w:szCs w:val="24"/>
        </w:rPr>
      </w:pPr>
    </w:p>
    <w:p w:rsidR="006C3698" w:rsidRDefault="0068047A" w:rsidP="006C3698">
      <w:pPr>
        <w:pStyle w:val="NoSpacing"/>
        <w:spacing w:line="360" w:lineRule="auto"/>
        <w:rPr>
          <w:rFonts w:ascii="Candara" w:hAnsi="Candara"/>
          <w:b/>
          <w:szCs w:val="24"/>
        </w:rPr>
      </w:pPr>
      <w:r w:rsidRPr="00932FE6">
        <w:rPr>
          <w:rFonts w:ascii="Candara" w:hAnsi="Candara"/>
          <w:b/>
          <w:szCs w:val="24"/>
        </w:rPr>
        <w:t>MODULE 3</w:t>
      </w:r>
    </w:p>
    <w:p w:rsidR="00896E84" w:rsidRPr="006C3698" w:rsidRDefault="0003659F" w:rsidP="006C3698">
      <w:pPr>
        <w:pStyle w:val="NoSpacing"/>
        <w:spacing w:line="360" w:lineRule="auto"/>
        <w:rPr>
          <w:rFonts w:ascii="Candara" w:hAnsi="Candara"/>
          <w:b/>
          <w:szCs w:val="24"/>
        </w:rPr>
      </w:pPr>
      <w:r w:rsidRPr="006C3698">
        <w:rPr>
          <w:rFonts w:ascii="Candara" w:hAnsi="Candara"/>
          <w:b/>
          <w:szCs w:val="24"/>
        </w:rPr>
        <w:t xml:space="preserve"> </w:t>
      </w:r>
    </w:p>
    <w:p w:rsidR="00896E84" w:rsidRPr="00932FE6" w:rsidRDefault="002D0BFA" w:rsidP="00932FE6">
      <w:pPr>
        <w:pStyle w:val="ListParagraph"/>
        <w:numPr>
          <w:ilvl w:val="0"/>
          <w:numId w:val="2"/>
        </w:numPr>
        <w:spacing w:line="360" w:lineRule="auto"/>
        <w:ind w:right="-270"/>
        <w:rPr>
          <w:rFonts w:ascii="Candara" w:hAnsi="Candara"/>
          <w:b/>
          <w:szCs w:val="24"/>
        </w:rPr>
      </w:pPr>
      <w:r>
        <w:rPr>
          <w:rFonts w:ascii="Candara" w:hAnsi="Candara"/>
          <w:b/>
          <w:szCs w:val="24"/>
        </w:rPr>
        <w:t>BUSINESS ANALYTICS IN PERSPECTIVE</w:t>
      </w:r>
    </w:p>
    <w:p w:rsidR="002873E9" w:rsidRPr="00932FE6" w:rsidRDefault="002873E9" w:rsidP="00932FE6">
      <w:pPr>
        <w:pStyle w:val="ListParagraph"/>
        <w:spacing w:line="360" w:lineRule="auto"/>
        <w:ind w:left="1440" w:right="-270"/>
        <w:rPr>
          <w:rFonts w:ascii="Candara" w:hAnsi="Candara"/>
          <w:szCs w:val="24"/>
        </w:rPr>
      </w:pPr>
    </w:p>
    <w:p w:rsidR="009C2775" w:rsidRPr="009C2775" w:rsidRDefault="009C2775" w:rsidP="009C2775">
      <w:pPr>
        <w:pStyle w:val="ListParagraph"/>
        <w:numPr>
          <w:ilvl w:val="0"/>
          <w:numId w:val="32"/>
        </w:numPr>
        <w:spacing w:line="360" w:lineRule="auto"/>
        <w:ind w:right="-270"/>
        <w:rPr>
          <w:rFonts w:ascii="Candara" w:hAnsi="Candara"/>
          <w:szCs w:val="24"/>
        </w:rPr>
      </w:pPr>
      <w:r>
        <w:rPr>
          <w:rFonts w:ascii="Candara" w:hAnsi="Candara"/>
          <w:szCs w:val="24"/>
        </w:rPr>
        <w:t>What is Business Analytics</w:t>
      </w:r>
    </w:p>
    <w:p w:rsidR="009C2775" w:rsidRPr="009C2775" w:rsidRDefault="009C2775" w:rsidP="009C2775">
      <w:pPr>
        <w:pStyle w:val="ListParagraph"/>
        <w:numPr>
          <w:ilvl w:val="0"/>
          <w:numId w:val="32"/>
        </w:numPr>
        <w:spacing w:line="360" w:lineRule="auto"/>
        <w:ind w:right="-270"/>
        <w:rPr>
          <w:rFonts w:ascii="Candara" w:hAnsi="Candara"/>
          <w:szCs w:val="24"/>
        </w:rPr>
      </w:pPr>
      <w:r>
        <w:rPr>
          <w:rFonts w:ascii="Candara" w:hAnsi="Candara"/>
          <w:szCs w:val="24"/>
        </w:rPr>
        <w:t>Enhancing Strategic Focus</w:t>
      </w:r>
    </w:p>
    <w:p w:rsidR="00E21E50" w:rsidRDefault="009C2775" w:rsidP="00E21E50">
      <w:pPr>
        <w:pStyle w:val="ListParagraph"/>
        <w:numPr>
          <w:ilvl w:val="0"/>
          <w:numId w:val="32"/>
        </w:numPr>
        <w:spacing w:line="360" w:lineRule="auto"/>
        <w:ind w:right="-270"/>
        <w:rPr>
          <w:rFonts w:ascii="Candara" w:hAnsi="Candara"/>
          <w:szCs w:val="24"/>
        </w:rPr>
      </w:pPr>
      <w:r>
        <w:rPr>
          <w:rFonts w:ascii="Candara" w:hAnsi="Candara"/>
          <w:szCs w:val="24"/>
        </w:rPr>
        <w:t>Analysis of Current State, Vision, Strategic Scenarios</w:t>
      </w:r>
    </w:p>
    <w:p w:rsidR="00E21E50" w:rsidRPr="00B332F8" w:rsidRDefault="00B332F8" w:rsidP="00B332F8">
      <w:pPr>
        <w:pStyle w:val="ListParagraph"/>
        <w:numPr>
          <w:ilvl w:val="0"/>
          <w:numId w:val="32"/>
        </w:numPr>
        <w:spacing w:line="360" w:lineRule="auto"/>
        <w:ind w:right="-270"/>
        <w:rPr>
          <w:rFonts w:ascii="Candara" w:hAnsi="Candara"/>
          <w:szCs w:val="24"/>
        </w:rPr>
      </w:pPr>
      <w:r>
        <w:rPr>
          <w:rFonts w:ascii="Candara" w:hAnsi="Candara"/>
          <w:szCs w:val="24"/>
        </w:rPr>
        <w:t>Reviewing &amp; Adapting Culture</w:t>
      </w:r>
    </w:p>
    <w:p w:rsidR="00E21E50" w:rsidRDefault="00E21E50" w:rsidP="00E21E50">
      <w:pPr>
        <w:pStyle w:val="ListParagraph"/>
        <w:numPr>
          <w:ilvl w:val="0"/>
          <w:numId w:val="32"/>
        </w:numPr>
        <w:spacing w:line="360" w:lineRule="auto"/>
        <w:ind w:right="-270"/>
        <w:rPr>
          <w:rFonts w:ascii="Candara" w:hAnsi="Candara"/>
          <w:szCs w:val="24"/>
        </w:rPr>
      </w:pPr>
      <w:r>
        <w:rPr>
          <w:rFonts w:ascii="Candara" w:hAnsi="Candara"/>
          <w:szCs w:val="24"/>
        </w:rPr>
        <w:t>Case study</w:t>
      </w:r>
      <w:r w:rsidR="00B332F8">
        <w:rPr>
          <w:rFonts w:ascii="Candara" w:hAnsi="Candara"/>
          <w:szCs w:val="24"/>
        </w:rPr>
        <w:t xml:space="preserve"> &amp; Skills Practice</w:t>
      </w:r>
    </w:p>
    <w:p w:rsidR="00E21E50" w:rsidRPr="00E21E50" w:rsidRDefault="00E21E50" w:rsidP="00E21E50">
      <w:pPr>
        <w:pStyle w:val="ListParagraph"/>
        <w:spacing w:line="360" w:lineRule="auto"/>
        <w:ind w:left="1440" w:right="-270"/>
        <w:rPr>
          <w:rFonts w:ascii="Candara" w:hAnsi="Candara"/>
          <w:szCs w:val="24"/>
        </w:rPr>
      </w:pPr>
    </w:p>
    <w:p w:rsidR="0070739E" w:rsidRPr="00B332F8" w:rsidRDefault="0070739E" w:rsidP="00B332F8">
      <w:pPr>
        <w:spacing w:line="360" w:lineRule="auto"/>
        <w:ind w:right="-270"/>
        <w:rPr>
          <w:rFonts w:ascii="Candara" w:hAnsi="Candara"/>
          <w:szCs w:val="24"/>
        </w:rPr>
      </w:pPr>
    </w:p>
    <w:p w:rsidR="00910487" w:rsidRDefault="00910487" w:rsidP="00832934">
      <w:pPr>
        <w:spacing w:line="360" w:lineRule="auto"/>
        <w:ind w:right="-270"/>
        <w:rPr>
          <w:rFonts w:ascii="Candara" w:hAnsi="Candara"/>
          <w:b/>
          <w:szCs w:val="24"/>
        </w:rPr>
      </w:pPr>
    </w:p>
    <w:p w:rsidR="003F0C22" w:rsidRPr="00832934" w:rsidRDefault="0068047A" w:rsidP="00832934">
      <w:pPr>
        <w:spacing w:line="360" w:lineRule="auto"/>
        <w:ind w:right="-270"/>
        <w:rPr>
          <w:rFonts w:ascii="Candara" w:hAnsi="Candara"/>
          <w:b/>
          <w:szCs w:val="24"/>
        </w:rPr>
      </w:pPr>
      <w:r w:rsidRPr="00932FE6">
        <w:rPr>
          <w:rFonts w:ascii="Candara" w:hAnsi="Candara"/>
          <w:b/>
          <w:szCs w:val="24"/>
        </w:rPr>
        <w:t>MODULE 4</w:t>
      </w:r>
    </w:p>
    <w:p w:rsidR="003F0C22" w:rsidRPr="00932FE6" w:rsidRDefault="002D0BFA" w:rsidP="00932FE6">
      <w:pPr>
        <w:pStyle w:val="ListParagraph"/>
        <w:numPr>
          <w:ilvl w:val="0"/>
          <w:numId w:val="2"/>
        </w:numPr>
        <w:spacing w:line="360" w:lineRule="auto"/>
        <w:ind w:right="-270"/>
        <w:rPr>
          <w:rFonts w:ascii="Candara" w:hAnsi="Candara"/>
          <w:b/>
          <w:szCs w:val="24"/>
        </w:rPr>
      </w:pPr>
      <w:r>
        <w:rPr>
          <w:rFonts w:ascii="Candara" w:hAnsi="Candara"/>
          <w:b/>
          <w:szCs w:val="24"/>
        </w:rPr>
        <w:t>TOOLS FOR SUCCESS</w:t>
      </w:r>
    </w:p>
    <w:p w:rsidR="002873E9" w:rsidRPr="00932FE6" w:rsidRDefault="002873E9" w:rsidP="00932FE6">
      <w:pPr>
        <w:pStyle w:val="ListParagraph"/>
        <w:spacing w:line="360" w:lineRule="auto"/>
        <w:ind w:left="1440" w:right="-270"/>
        <w:rPr>
          <w:rFonts w:ascii="Candara" w:hAnsi="Candara"/>
          <w:szCs w:val="24"/>
        </w:rPr>
      </w:pPr>
    </w:p>
    <w:p w:rsidR="00832934" w:rsidRDefault="0088674B" w:rsidP="00A86A54">
      <w:pPr>
        <w:pStyle w:val="ListParagraph"/>
        <w:numPr>
          <w:ilvl w:val="0"/>
          <w:numId w:val="34"/>
        </w:numPr>
        <w:spacing w:line="360" w:lineRule="auto"/>
        <w:ind w:right="-270"/>
        <w:rPr>
          <w:rFonts w:ascii="Candara" w:hAnsi="Candara"/>
          <w:szCs w:val="24"/>
        </w:rPr>
      </w:pPr>
      <w:r>
        <w:rPr>
          <w:rFonts w:ascii="Candara" w:hAnsi="Candara"/>
          <w:szCs w:val="24"/>
        </w:rPr>
        <w:t>Anticipating &amp; Managing Resistance</w:t>
      </w:r>
    </w:p>
    <w:p w:rsidR="009C2775" w:rsidRPr="009C2775" w:rsidRDefault="009C2775" w:rsidP="009C2775">
      <w:pPr>
        <w:pStyle w:val="ListParagraph"/>
        <w:numPr>
          <w:ilvl w:val="0"/>
          <w:numId w:val="34"/>
        </w:numPr>
        <w:spacing w:line="360" w:lineRule="auto"/>
        <w:ind w:right="-270"/>
        <w:rPr>
          <w:rFonts w:ascii="Candara" w:hAnsi="Candara"/>
          <w:szCs w:val="24"/>
        </w:rPr>
      </w:pPr>
      <w:r>
        <w:rPr>
          <w:rFonts w:ascii="Candara" w:hAnsi="Candara"/>
          <w:szCs w:val="24"/>
        </w:rPr>
        <w:t>Securing Commitment from Leadership</w:t>
      </w:r>
    </w:p>
    <w:p w:rsidR="00832934" w:rsidRDefault="009C2775" w:rsidP="00A86A54">
      <w:pPr>
        <w:pStyle w:val="ListParagraph"/>
        <w:numPr>
          <w:ilvl w:val="0"/>
          <w:numId w:val="34"/>
        </w:numPr>
        <w:spacing w:line="360" w:lineRule="auto"/>
        <w:ind w:right="-270"/>
        <w:rPr>
          <w:rFonts w:ascii="Candara" w:hAnsi="Candara"/>
          <w:szCs w:val="24"/>
        </w:rPr>
      </w:pPr>
      <w:r>
        <w:rPr>
          <w:rFonts w:ascii="Candara" w:hAnsi="Candara"/>
          <w:szCs w:val="24"/>
        </w:rPr>
        <w:t>Use of KPIs/Metrics for evaluating Performance</w:t>
      </w:r>
    </w:p>
    <w:p w:rsidR="00832934" w:rsidRDefault="009C2775" w:rsidP="00A86A54">
      <w:pPr>
        <w:pStyle w:val="ListParagraph"/>
        <w:numPr>
          <w:ilvl w:val="0"/>
          <w:numId w:val="34"/>
        </w:numPr>
        <w:spacing w:line="360" w:lineRule="auto"/>
        <w:ind w:right="-270"/>
        <w:rPr>
          <w:rFonts w:ascii="Candara" w:hAnsi="Candara"/>
          <w:szCs w:val="24"/>
        </w:rPr>
      </w:pPr>
      <w:r>
        <w:rPr>
          <w:rFonts w:ascii="Candara" w:hAnsi="Candara"/>
          <w:szCs w:val="24"/>
        </w:rPr>
        <w:t>Link between Business Strategy and Business Processes</w:t>
      </w:r>
    </w:p>
    <w:p w:rsidR="00C137C1" w:rsidRDefault="009C2775" w:rsidP="00A86A54">
      <w:pPr>
        <w:pStyle w:val="ListParagraph"/>
        <w:numPr>
          <w:ilvl w:val="0"/>
          <w:numId w:val="34"/>
        </w:numPr>
        <w:spacing w:line="360" w:lineRule="auto"/>
        <w:ind w:right="-270"/>
        <w:rPr>
          <w:rFonts w:ascii="Candara" w:hAnsi="Candara"/>
          <w:szCs w:val="24"/>
        </w:rPr>
      </w:pPr>
      <w:r>
        <w:rPr>
          <w:rFonts w:ascii="Candara" w:hAnsi="Candara"/>
          <w:szCs w:val="24"/>
        </w:rPr>
        <w:t>Use of the HCM:21 Model</w:t>
      </w:r>
      <w:r w:rsidR="00C137C1">
        <w:rPr>
          <w:rFonts w:ascii="Candara" w:hAnsi="Candara"/>
          <w:szCs w:val="24"/>
        </w:rPr>
        <w:t xml:space="preserve"> </w:t>
      </w:r>
    </w:p>
    <w:p w:rsidR="002873E9" w:rsidRDefault="009C2775" w:rsidP="00A86A54">
      <w:pPr>
        <w:pStyle w:val="ListParagraph"/>
        <w:numPr>
          <w:ilvl w:val="0"/>
          <w:numId w:val="34"/>
        </w:numPr>
        <w:spacing w:line="360" w:lineRule="auto"/>
        <w:ind w:right="-270"/>
        <w:rPr>
          <w:rFonts w:ascii="Candara" w:hAnsi="Candara"/>
          <w:szCs w:val="24"/>
        </w:rPr>
      </w:pPr>
      <w:r>
        <w:rPr>
          <w:rFonts w:ascii="Candara" w:hAnsi="Candara"/>
          <w:szCs w:val="24"/>
        </w:rPr>
        <w:t>Application of some Business Analytics models and techniques</w:t>
      </w:r>
    </w:p>
    <w:p w:rsidR="00C137C1" w:rsidRDefault="00C137C1" w:rsidP="00C137C1">
      <w:pPr>
        <w:pStyle w:val="ListParagraph"/>
        <w:spacing w:line="360" w:lineRule="auto"/>
        <w:ind w:left="1440" w:right="-270"/>
        <w:rPr>
          <w:rFonts w:ascii="Candara" w:hAnsi="Candara"/>
          <w:szCs w:val="24"/>
        </w:rPr>
      </w:pPr>
    </w:p>
    <w:p w:rsidR="0070739E" w:rsidRPr="00832934" w:rsidRDefault="0070739E" w:rsidP="00C137C1">
      <w:pPr>
        <w:pStyle w:val="ListParagraph"/>
        <w:spacing w:line="360" w:lineRule="auto"/>
        <w:ind w:left="1440" w:right="-270"/>
        <w:rPr>
          <w:rFonts w:ascii="Candara" w:hAnsi="Candara"/>
          <w:szCs w:val="24"/>
        </w:rPr>
      </w:pPr>
    </w:p>
    <w:p w:rsidR="006556E9" w:rsidRPr="00932FE6" w:rsidRDefault="00832934" w:rsidP="00932FE6">
      <w:pPr>
        <w:pStyle w:val="ListParagraph"/>
        <w:numPr>
          <w:ilvl w:val="0"/>
          <w:numId w:val="22"/>
        </w:numPr>
        <w:spacing w:line="360" w:lineRule="auto"/>
        <w:ind w:right="-270"/>
        <w:rPr>
          <w:rFonts w:ascii="Candara" w:hAnsi="Candara"/>
          <w:szCs w:val="24"/>
        </w:rPr>
      </w:pPr>
      <w:r>
        <w:rPr>
          <w:rFonts w:ascii="Candara" w:hAnsi="Candara"/>
          <w:b/>
          <w:bCs/>
          <w:szCs w:val="24"/>
        </w:rPr>
        <w:t>HCM Application, Analytics and HR Decisions</w:t>
      </w:r>
    </w:p>
    <w:p w:rsidR="00697C39" w:rsidRPr="00932FE6" w:rsidRDefault="00697C39" w:rsidP="00932FE6">
      <w:pPr>
        <w:pStyle w:val="ListParagraph"/>
        <w:spacing w:line="360" w:lineRule="auto"/>
        <w:ind w:left="1440" w:right="-270"/>
        <w:rPr>
          <w:rFonts w:ascii="Candara" w:hAnsi="Candara"/>
          <w:szCs w:val="24"/>
        </w:rPr>
      </w:pPr>
    </w:p>
    <w:p w:rsidR="00A86A54" w:rsidRDefault="00832934" w:rsidP="00A86A54">
      <w:pPr>
        <w:pStyle w:val="ListParagraph"/>
        <w:numPr>
          <w:ilvl w:val="0"/>
          <w:numId w:val="35"/>
        </w:numPr>
        <w:spacing w:line="360" w:lineRule="auto"/>
        <w:ind w:right="-270"/>
        <w:rPr>
          <w:rFonts w:ascii="Candara" w:hAnsi="Candara"/>
          <w:szCs w:val="24"/>
        </w:rPr>
      </w:pPr>
      <w:r>
        <w:rPr>
          <w:rFonts w:ascii="Candara" w:hAnsi="Candara"/>
          <w:szCs w:val="24"/>
        </w:rPr>
        <w:t>The new face of workforce planning</w:t>
      </w:r>
    </w:p>
    <w:p w:rsidR="00832934" w:rsidRDefault="00832934" w:rsidP="00A86A54">
      <w:pPr>
        <w:pStyle w:val="ListParagraph"/>
        <w:numPr>
          <w:ilvl w:val="0"/>
          <w:numId w:val="35"/>
        </w:numPr>
        <w:spacing w:line="360" w:lineRule="auto"/>
        <w:ind w:right="-270"/>
        <w:rPr>
          <w:rFonts w:ascii="Candara" w:hAnsi="Candara"/>
          <w:szCs w:val="24"/>
        </w:rPr>
      </w:pPr>
      <w:r>
        <w:rPr>
          <w:rFonts w:ascii="Candara" w:hAnsi="Candara"/>
          <w:szCs w:val="24"/>
        </w:rPr>
        <w:t>Talent management and advanced analytics</w:t>
      </w:r>
    </w:p>
    <w:p w:rsidR="00832934" w:rsidRDefault="00832934" w:rsidP="00A86A54">
      <w:pPr>
        <w:pStyle w:val="ListParagraph"/>
        <w:numPr>
          <w:ilvl w:val="0"/>
          <w:numId w:val="35"/>
        </w:numPr>
        <w:spacing w:line="360" w:lineRule="auto"/>
        <w:ind w:right="-270"/>
        <w:rPr>
          <w:rFonts w:ascii="Candara" w:hAnsi="Candara"/>
          <w:szCs w:val="24"/>
        </w:rPr>
      </w:pPr>
      <w:r>
        <w:rPr>
          <w:rFonts w:ascii="Candara" w:hAnsi="Candara"/>
          <w:szCs w:val="24"/>
        </w:rPr>
        <w:t>Business intelligence applications</w:t>
      </w:r>
    </w:p>
    <w:p w:rsidR="00832934" w:rsidRDefault="00832934" w:rsidP="00A86A54">
      <w:pPr>
        <w:pStyle w:val="ListParagraph"/>
        <w:numPr>
          <w:ilvl w:val="0"/>
          <w:numId w:val="35"/>
        </w:numPr>
        <w:spacing w:line="360" w:lineRule="auto"/>
        <w:ind w:right="-270"/>
        <w:rPr>
          <w:rFonts w:ascii="Candara" w:hAnsi="Candara"/>
          <w:szCs w:val="24"/>
        </w:rPr>
      </w:pPr>
      <w:r>
        <w:rPr>
          <w:rFonts w:ascii="Candara" w:hAnsi="Candara"/>
          <w:szCs w:val="24"/>
        </w:rPr>
        <w:t xml:space="preserve">Enterprise resource planning </w:t>
      </w:r>
    </w:p>
    <w:p w:rsidR="00832934" w:rsidRDefault="00832934" w:rsidP="00A86A54">
      <w:pPr>
        <w:pStyle w:val="ListParagraph"/>
        <w:numPr>
          <w:ilvl w:val="0"/>
          <w:numId w:val="35"/>
        </w:numPr>
        <w:spacing w:line="360" w:lineRule="auto"/>
        <w:ind w:right="-270"/>
        <w:rPr>
          <w:rFonts w:ascii="Candara" w:hAnsi="Candara"/>
          <w:szCs w:val="24"/>
        </w:rPr>
      </w:pPr>
      <w:r>
        <w:rPr>
          <w:rFonts w:ascii="Candara" w:hAnsi="Candara"/>
          <w:szCs w:val="24"/>
        </w:rPr>
        <w:t>IT options and optimal HCM practice</w:t>
      </w:r>
    </w:p>
    <w:p w:rsidR="00832934" w:rsidRPr="00832934" w:rsidRDefault="00832934" w:rsidP="00832934">
      <w:pPr>
        <w:pStyle w:val="ListParagraph"/>
        <w:spacing w:line="360" w:lineRule="auto"/>
        <w:ind w:left="1440" w:right="-270"/>
        <w:rPr>
          <w:rFonts w:ascii="Candara" w:hAnsi="Candara"/>
          <w:szCs w:val="24"/>
        </w:rPr>
      </w:pPr>
    </w:p>
    <w:p w:rsidR="006556E9" w:rsidRPr="00C137C1" w:rsidRDefault="006556E9" w:rsidP="00C137C1">
      <w:pPr>
        <w:spacing w:line="360" w:lineRule="auto"/>
        <w:ind w:right="-270"/>
        <w:rPr>
          <w:rFonts w:ascii="Candara" w:hAnsi="Candara"/>
          <w:b/>
          <w:szCs w:val="24"/>
        </w:rPr>
      </w:pPr>
      <w:r w:rsidRPr="00932FE6">
        <w:rPr>
          <w:rFonts w:ascii="Candara" w:hAnsi="Candara"/>
          <w:b/>
          <w:szCs w:val="24"/>
        </w:rPr>
        <w:t>MODULE 5</w:t>
      </w:r>
    </w:p>
    <w:p w:rsidR="006556E9" w:rsidRPr="00932FE6" w:rsidRDefault="002D0BFA" w:rsidP="00932FE6">
      <w:pPr>
        <w:pStyle w:val="ListParagraph"/>
        <w:numPr>
          <w:ilvl w:val="0"/>
          <w:numId w:val="22"/>
        </w:numPr>
        <w:spacing w:line="360" w:lineRule="auto"/>
        <w:ind w:right="-270"/>
        <w:rPr>
          <w:rFonts w:ascii="Candara" w:hAnsi="Candara"/>
          <w:b/>
          <w:szCs w:val="24"/>
        </w:rPr>
      </w:pPr>
      <w:r>
        <w:rPr>
          <w:rFonts w:ascii="Candara" w:hAnsi="Candara"/>
          <w:b/>
          <w:bCs/>
          <w:szCs w:val="24"/>
        </w:rPr>
        <w:t>PROCESS MANAGEMENT- THE PEOPLE DIMENSION</w:t>
      </w:r>
    </w:p>
    <w:p w:rsidR="006556E9" w:rsidRPr="00932FE6" w:rsidRDefault="006556E9" w:rsidP="00932FE6">
      <w:pPr>
        <w:pStyle w:val="ListParagraph"/>
        <w:spacing w:line="360" w:lineRule="auto"/>
        <w:ind w:right="-270"/>
        <w:rPr>
          <w:rFonts w:ascii="Candara" w:hAnsi="Candara"/>
          <w:b/>
          <w:szCs w:val="24"/>
        </w:rPr>
      </w:pPr>
    </w:p>
    <w:p w:rsidR="00102E5C" w:rsidRDefault="002D0BFA" w:rsidP="00932FE6">
      <w:pPr>
        <w:pStyle w:val="ListParagraph"/>
        <w:numPr>
          <w:ilvl w:val="0"/>
          <w:numId w:val="36"/>
        </w:numPr>
        <w:spacing w:line="360" w:lineRule="auto"/>
        <w:ind w:right="-270"/>
        <w:rPr>
          <w:rFonts w:ascii="Candara" w:hAnsi="Candara"/>
          <w:szCs w:val="24"/>
        </w:rPr>
      </w:pPr>
      <w:r>
        <w:rPr>
          <w:rFonts w:ascii="Candara" w:hAnsi="Candara"/>
          <w:szCs w:val="24"/>
        </w:rPr>
        <w:t xml:space="preserve">What is Process Management </w:t>
      </w:r>
    </w:p>
    <w:p w:rsidR="002D0BFA" w:rsidRDefault="002D0BFA" w:rsidP="00932FE6">
      <w:pPr>
        <w:pStyle w:val="ListParagraph"/>
        <w:numPr>
          <w:ilvl w:val="0"/>
          <w:numId w:val="36"/>
        </w:numPr>
        <w:spacing w:line="360" w:lineRule="auto"/>
        <w:ind w:right="-270"/>
        <w:rPr>
          <w:rFonts w:ascii="Candara" w:hAnsi="Candara"/>
          <w:szCs w:val="24"/>
        </w:rPr>
      </w:pPr>
      <w:r>
        <w:rPr>
          <w:rFonts w:ascii="Candara" w:hAnsi="Candara"/>
          <w:szCs w:val="24"/>
        </w:rPr>
        <w:t>Engaging with Process Stakeholders</w:t>
      </w:r>
    </w:p>
    <w:p w:rsidR="00C137C1" w:rsidRDefault="002D0BFA" w:rsidP="00932FE6">
      <w:pPr>
        <w:pStyle w:val="ListParagraph"/>
        <w:numPr>
          <w:ilvl w:val="0"/>
          <w:numId w:val="36"/>
        </w:numPr>
        <w:spacing w:line="360" w:lineRule="auto"/>
        <w:ind w:right="-270"/>
        <w:rPr>
          <w:rFonts w:ascii="Candara" w:hAnsi="Candara"/>
          <w:szCs w:val="24"/>
        </w:rPr>
      </w:pPr>
      <w:r>
        <w:rPr>
          <w:rFonts w:ascii="Candara" w:hAnsi="Candara"/>
          <w:szCs w:val="24"/>
        </w:rPr>
        <w:t>Critical Success Factors in managing people and business change</w:t>
      </w:r>
    </w:p>
    <w:p w:rsidR="00C137C1" w:rsidRDefault="0088674B" w:rsidP="00932FE6">
      <w:pPr>
        <w:pStyle w:val="ListParagraph"/>
        <w:numPr>
          <w:ilvl w:val="0"/>
          <w:numId w:val="36"/>
        </w:numPr>
        <w:spacing w:line="360" w:lineRule="auto"/>
        <w:ind w:right="-270"/>
        <w:rPr>
          <w:rFonts w:ascii="Candara" w:hAnsi="Candara"/>
          <w:szCs w:val="24"/>
        </w:rPr>
      </w:pPr>
      <w:r>
        <w:rPr>
          <w:rFonts w:ascii="Candara" w:hAnsi="Candara"/>
          <w:szCs w:val="24"/>
        </w:rPr>
        <w:t>A roadmap for managing the human aspect of process change</w:t>
      </w:r>
    </w:p>
    <w:p w:rsidR="00C137C1" w:rsidRDefault="0088674B" w:rsidP="00932FE6">
      <w:pPr>
        <w:pStyle w:val="ListParagraph"/>
        <w:numPr>
          <w:ilvl w:val="0"/>
          <w:numId w:val="36"/>
        </w:numPr>
        <w:spacing w:line="360" w:lineRule="auto"/>
        <w:ind w:right="-270"/>
        <w:rPr>
          <w:rFonts w:ascii="Candara" w:hAnsi="Candara"/>
          <w:szCs w:val="24"/>
        </w:rPr>
      </w:pPr>
      <w:r>
        <w:rPr>
          <w:rFonts w:ascii="Candara" w:hAnsi="Candara"/>
          <w:szCs w:val="24"/>
        </w:rPr>
        <w:t>Reducing risk and anticipating, managing and avoiding potential conflicts</w:t>
      </w:r>
    </w:p>
    <w:p w:rsidR="00C137C1" w:rsidRPr="0088674B" w:rsidRDefault="00C137C1" w:rsidP="0088674B">
      <w:pPr>
        <w:spacing w:line="360" w:lineRule="auto"/>
        <w:ind w:left="1080" w:right="-270"/>
        <w:rPr>
          <w:rFonts w:ascii="Candara" w:hAnsi="Candara"/>
          <w:szCs w:val="24"/>
        </w:rPr>
      </w:pPr>
    </w:p>
    <w:sectPr w:rsidR="00C137C1" w:rsidRPr="0088674B" w:rsidSect="0070739E">
      <w:headerReference w:type="default" r:id="rId9"/>
      <w:footerReference w:type="default" r:id="rId10"/>
      <w:pgSz w:w="12240" w:h="15840"/>
      <w:pgMar w:top="630" w:right="1170" w:bottom="1440" w:left="144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A0A" w:rsidRDefault="00D21A0A" w:rsidP="00AD76CD">
      <w:pPr>
        <w:spacing w:after="0" w:line="240" w:lineRule="auto"/>
      </w:pPr>
      <w:r>
        <w:separator/>
      </w:r>
    </w:p>
  </w:endnote>
  <w:endnote w:type="continuationSeparator" w:id="0">
    <w:p w:rsidR="00D21A0A" w:rsidRDefault="00D21A0A" w:rsidP="00AD7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6CD" w:rsidRDefault="0070739E" w:rsidP="00AD76CD">
    <w:pPr>
      <w:pStyle w:val="Footer"/>
      <w:jc w:val="center"/>
    </w:pPr>
    <w:r>
      <w:rPr>
        <w:noProof/>
      </w:rPr>
      <w:drawing>
        <wp:anchor distT="0" distB="0" distL="114300" distR="114300" simplePos="0" relativeHeight="251659264" behindDoc="0" locked="0" layoutInCell="1" allowOverlap="1" wp14:anchorId="49079179" wp14:editId="4264A0A1">
          <wp:simplePos x="0" y="0"/>
          <wp:positionH relativeFrom="margin">
            <wp:posOffset>207034</wp:posOffset>
          </wp:positionH>
          <wp:positionV relativeFrom="page">
            <wp:posOffset>9342600</wp:posOffset>
          </wp:positionV>
          <wp:extent cx="5702300" cy="683260"/>
          <wp:effectExtent l="0" t="0" r="0" b="2540"/>
          <wp:wrapSquare wrapText="bothSides"/>
          <wp:docPr id="1" name="Picture 4">
            <a:extLst xmlns:a="http://schemas.openxmlformats.org/drawingml/2006/main">
              <a:ext uri="{FF2B5EF4-FFF2-40B4-BE49-F238E27FC236}">
                <a16:creationId xmlns:a16="http://schemas.microsoft.com/office/drawing/2014/main" id="{8CBB023A-94F2-4831-B940-3F2D3EB316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CBB023A-94F2-4831-B940-3F2D3EB3160B}"/>
                      </a:ext>
                    </a:extLst>
                  </pic:cNvPr>
                  <pic:cNvPicPr>
                    <a:picLocks noChangeAspect="1"/>
                  </pic:cNvPicPr>
                </pic:nvPicPr>
                <pic:blipFill rotWithShape="1">
                  <a:blip r:embed="rId1">
                    <a:extLst>
                      <a:ext uri="{28A0092B-C50C-407E-A947-70E740481C1C}">
                        <a14:useLocalDpi xmlns:a14="http://schemas.microsoft.com/office/drawing/2010/main" val="0"/>
                      </a:ext>
                    </a:extLst>
                  </a:blip>
                  <a:srcRect l="34584" t="87475"/>
                  <a:stretch/>
                </pic:blipFill>
                <pic:spPr>
                  <a:xfrm>
                    <a:off x="0" y="0"/>
                    <a:ext cx="5702300" cy="68326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A0A" w:rsidRDefault="00D21A0A" w:rsidP="00AD76CD">
      <w:pPr>
        <w:spacing w:after="0" w:line="240" w:lineRule="auto"/>
      </w:pPr>
      <w:r>
        <w:separator/>
      </w:r>
    </w:p>
  </w:footnote>
  <w:footnote w:type="continuationSeparator" w:id="0">
    <w:p w:rsidR="00D21A0A" w:rsidRDefault="00D21A0A" w:rsidP="00AD7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39E" w:rsidRDefault="0070739E">
    <w:pPr>
      <w:pStyle w:val="Header"/>
    </w:pPr>
    <w:r>
      <w:rPr>
        <w:noProof/>
      </w:rPr>
      <w:drawing>
        <wp:anchor distT="0" distB="0" distL="114300" distR="114300" simplePos="0" relativeHeight="251661312" behindDoc="0" locked="0" layoutInCell="1" allowOverlap="1" wp14:anchorId="511A21F1" wp14:editId="7295076B">
          <wp:simplePos x="0" y="0"/>
          <wp:positionH relativeFrom="page">
            <wp:align>right</wp:align>
          </wp:positionH>
          <wp:positionV relativeFrom="page">
            <wp:align>top</wp:align>
          </wp:positionV>
          <wp:extent cx="5715000" cy="665073"/>
          <wp:effectExtent l="0" t="0" r="0" b="1905"/>
          <wp:wrapSquare wrapText="bothSides"/>
          <wp:docPr id="2" name="Picture 2">
            <a:extLst xmlns:a="http://schemas.openxmlformats.org/drawingml/2006/main">
              <a:ext uri="{FF2B5EF4-FFF2-40B4-BE49-F238E27FC236}">
                <a16:creationId xmlns:a16="http://schemas.microsoft.com/office/drawing/2014/main" id="{A505F2CB-BD4B-43F8-A63D-5E6E80B33F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505F2CB-BD4B-43F8-A63D-5E6E80B33FDE}"/>
                      </a:ext>
                    </a:extLst>
                  </pic:cNvPr>
                  <pic:cNvPicPr>
                    <a:picLocks noChangeAspect="1"/>
                  </pic:cNvPicPr>
                </pic:nvPicPr>
                <pic:blipFill rotWithShape="1">
                  <a:blip r:embed="rId1">
                    <a:extLst>
                      <a:ext uri="{28A0092B-C50C-407E-A947-70E740481C1C}">
                        <a14:useLocalDpi xmlns:a14="http://schemas.microsoft.com/office/drawing/2010/main" val="0"/>
                      </a:ext>
                    </a:extLst>
                  </a:blip>
                  <a:srcRect b="81414"/>
                  <a:stretch/>
                </pic:blipFill>
                <pic:spPr>
                  <a:xfrm>
                    <a:off x="0" y="0"/>
                    <a:ext cx="5715000" cy="6650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511D6"/>
    <w:multiLevelType w:val="hybridMultilevel"/>
    <w:tmpl w:val="AEE640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EF61DB"/>
    <w:multiLevelType w:val="hybridMultilevel"/>
    <w:tmpl w:val="ABC662E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FF01A7D"/>
    <w:multiLevelType w:val="hybridMultilevel"/>
    <w:tmpl w:val="423C8200"/>
    <w:lvl w:ilvl="0" w:tplc="E26ABEBE">
      <w:start w:val="1"/>
      <w:numFmt w:val="lowerRoman"/>
      <w:lvlText w:val="%1."/>
      <w:lvlJc w:val="right"/>
      <w:pPr>
        <w:ind w:left="135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241741F"/>
    <w:multiLevelType w:val="hybridMultilevel"/>
    <w:tmpl w:val="436289A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98E1CAB"/>
    <w:multiLevelType w:val="hybridMultilevel"/>
    <w:tmpl w:val="9E280D6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F0956BE"/>
    <w:multiLevelType w:val="hybridMultilevel"/>
    <w:tmpl w:val="D884F4E4"/>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1090389"/>
    <w:multiLevelType w:val="hybridMultilevel"/>
    <w:tmpl w:val="9E280D6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35D6E84"/>
    <w:multiLevelType w:val="hybridMultilevel"/>
    <w:tmpl w:val="2C98233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61526A7"/>
    <w:multiLevelType w:val="hybridMultilevel"/>
    <w:tmpl w:val="37CA8CA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78B465C"/>
    <w:multiLevelType w:val="hybridMultilevel"/>
    <w:tmpl w:val="C906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504E1A"/>
    <w:multiLevelType w:val="hybridMultilevel"/>
    <w:tmpl w:val="E14230C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B050733"/>
    <w:multiLevelType w:val="hybridMultilevel"/>
    <w:tmpl w:val="9E280D6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E85712B"/>
    <w:multiLevelType w:val="hybridMultilevel"/>
    <w:tmpl w:val="9E280D6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F25691C"/>
    <w:multiLevelType w:val="hybridMultilevel"/>
    <w:tmpl w:val="3F4A5B0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8820C95"/>
    <w:multiLevelType w:val="hybridMultilevel"/>
    <w:tmpl w:val="A9E427E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9029A8"/>
    <w:multiLevelType w:val="hybridMultilevel"/>
    <w:tmpl w:val="9236845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37460"/>
    <w:multiLevelType w:val="hybridMultilevel"/>
    <w:tmpl w:val="B888E37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E712495"/>
    <w:multiLevelType w:val="hybridMultilevel"/>
    <w:tmpl w:val="233C20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CA5577"/>
    <w:multiLevelType w:val="hybridMultilevel"/>
    <w:tmpl w:val="1F6827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F8106C"/>
    <w:multiLevelType w:val="hybridMultilevel"/>
    <w:tmpl w:val="4BCA18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AE2143C"/>
    <w:multiLevelType w:val="hybridMultilevel"/>
    <w:tmpl w:val="423C8200"/>
    <w:lvl w:ilvl="0" w:tplc="E26ABEBE">
      <w:start w:val="1"/>
      <w:numFmt w:val="lowerRoman"/>
      <w:lvlText w:val="%1."/>
      <w:lvlJc w:val="right"/>
      <w:pPr>
        <w:ind w:left="135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B7E7682"/>
    <w:multiLevelType w:val="hybridMultilevel"/>
    <w:tmpl w:val="67AC8DF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C191E9E"/>
    <w:multiLevelType w:val="hybridMultilevel"/>
    <w:tmpl w:val="B1E2AC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25062E"/>
    <w:multiLevelType w:val="hybridMultilevel"/>
    <w:tmpl w:val="2C98233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F063E96"/>
    <w:multiLevelType w:val="hybridMultilevel"/>
    <w:tmpl w:val="2354B4D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F580137"/>
    <w:multiLevelType w:val="hybridMultilevel"/>
    <w:tmpl w:val="A7C236B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FA46F97"/>
    <w:multiLevelType w:val="hybridMultilevel"/>
    <w:tmpl w:val="722455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374D25"/>
    <w:multiLevelType w:val="hybridMultilevel"/>
    <w:tmpl w:val="1DDCD1D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2F474C5"/>
    <w:multiLevelType w:val="multilevel"/>
    <w:tmpl w:val="DDB64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6C6B5B"/>
    <w:multiLevelType w:val="hybridMultilevel"/>
    <w:tmpl w:val="A8AC70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B1398E"/>
    <w:multiLevelType w:val="hybridMultilevel"/>
    <w:tmpl w:val="5C8E371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9C4C45"/>
    <w:multiLevelType w:val="hybridMultilevel"/>
    <w:tmpl w:val="DB0E5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D73A43"/>
    <w:multiLevelType w:val="hybridMultilevel"/>
    <w:tmpl w:val="BA9EBA3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C31ABE"/>
    <w:multiLevelType w:val="hybridMultilevel"/>
    <w:tmpl w:val="9E280D6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7ED4C40"/>
    <w:multiLevelType w:val="hybridMultilevel"/>
    <w:tmpl w:val="9E280D6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96876A3"/>
    <w:multiLevelType w:val="hybridMultilevel"/>
    <w:tmpl w:val="B888E37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A435622"/>
    <w:multiLevelType w:val="hybridMultilevel"/>
    <w:tmpl w:val="1EB0C93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A730353"/>
    <w:multiLevelType w:val="hybridMultilevel"/>
    <w:tmpl w:val="9E280D6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AF348EA"/>
    <w:multiLevelType w:val="multilevel"/>
    <w:tmpl w:val="0FE88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F80B6C"/>
    <w:multiLevelType w:val="multilevel"/>
    <w:tmpl w:val="E1EE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567793"/>
    <w:multiLevelType w:val="hybridMultilevel"/>
    <w:tmpl w:val="3FCE443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23D5AFF"/>
    <w:multiLevelType w:val="multilevel"/>
    <w:tmpl w:val="5C26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07327C"/>
    <w:multiLevelType w:val="hybridMultilevel"/>
    <w:tmpl w:val="0F3E419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D992F8E"/>
    <w:multiLevelType w:val="multilevel"/>
    <w:tmpl w:val="253AA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EB95F20"/>
    <w:multiLevelType w:val="hybridMultilevel"/>
    <w:tmpl w:val="1DDCD1D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9"/>
  </w:num>
  <w:num w:numId="2">
    <w:abstractNumId w:val="31"/>
  </w:num>
  <w:num w:numId="3">
    <w:abstractNumId w:val="12"/>
  </w:num>
  <w:num w:numId="4">
    <w:abstractNumId w:val="40"/>
  </w:num>
  <w:num w:numId="5">
    <w:abstractNumId w:val="44"/>
  </w:num>
  <w:num w:numId="6">
    <w:abstractNumId w:val="8"/>
  </w:num>
  <w:num w:numId="7">
    <w:abstractNumId w:val="3"/>
  </w:num>
  <w:num w:numId="8">
    <w:abstractNumId w:val="24"/>
  </w:num>
  <w:num w:numId="9">
    <w:abstractNumId w:val="16"/>
  </w:num>
  <w:num w:numId="10">
    <w:abstractNumId w:val="5"/>
  </w:num>
  <w:num w:numId="11">
    <w:abstractNumId w:val="27"/>
  </w:num>
  <w:num w:numId="12">
    <w:abstractNumId w:val="28"/>
  </w:num>
  <w:num w:numId="13">
    <w:abstractNumId w:val="36"/>
  </w:num>
  <w:num w:numId="14">
    <w:abstractNumId w:val="15"/>
  </w:num>
  <w:num w:numId="15">
    <w:abstractNumId w:val="25"/>
  </w:num>
  <w:num w:numId="16">
    <w:abstractNumId w:val="18"/>
  </w:num>
  <w:num w:numId="17">
    <w:abstractNumId w:val="21"/>
  </w:num>
  <w:num w:numId="18">
    <w:abstractNumId w:val="13"/>
  </w:num>
  <w:num w:numId="19">
    <w:abstractNumId w:val="26"/>
  </w:num>
  <w:num w:numId="20">
    <w:abstractNumId w:val="19"/>
  </w:num>
  <w:num w:numId="21">
    <w:abstractNumId w:val="35"/>
  </w:num>
  <w:num w:numId="22">
    <w:abstractNumId w:val="9"/>
  </w:num>
  <w:num w:numId="23">
    <w:abstractNumId w:val="0"/>
  </w:num>
  <w:num w:numId="24">
    <w:abstractNumId w:val="17"/>
  </w:num>
  <w:num w:numId="25">
    <w:abstractNumId w:val="42"/>
  </w:num>
  <w:num w:numId="26">
    <w:abstractNumId w:val="7"/>
  </w:num>
  <w:num w:numId="27">
    <w:abstractNumId w:val="10"/>
  </w:num>
  <w:num w:numId="28">
    <w:abstractNumId w:val="32"/>
  </w:num>
  <w:num w:numId="29">
    <w:abstractNumId w:val="14"/>
  </w:num>
  <w:num w:numId="30">
    <w:abstractNumId w:val="23"/>
  </w:num>
  <w:num w:numId="31">
    <w:abstractNumId w:val="11"/>
  </w:num>
  <w:num w:numId="32">
    <w:abstractNumId w:val="6"/>
  </w:num>
  <w:num w:numId="33">
    <w:abstractNumId w:val="37"/>
  </w:num>
  <w:num w:numId="34">
    <w:abstractNumId w:val="34"/>
  </w:num>
  <w:num w:numId="35">
    <w:abstractNumId w:val="4"/>
  </w:num>
  <w:num w:numId="36">
    <w:abstractNumId w:val="33"/>
  </w:num>
  <w:num w:numId="37">
    <w:abstractNumId w:val="30"/>
  </w:num>
  <w:num w:numId="38">
    <w:abstractNumId w:val="1"/>
  </w:num>
  <w:num w:numId="39">
    <w:abstractNumId w:val="22"/>
  </w:num>
  <w:num w:numId="40">
    <w:abstractNumId w:val="20"/>
  </w:num>
  <w:num w:numId="41">
    <w:abstractNumId w:val="2"/>
  </w:num>
  <w:num w:numId="42">
    <w:abstractNumId w:val="41"/>
  </w:num>
  <w:num w:numId="43">
    <w:abstractNumId w:val="38"/>
  </w:num>
  <w:num w:numId="44">
    <w:abstractNumId w:val="43"/>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676"/>
    <w:rsid w:val="0003332B"/>
    <w:rsid w:val="0003659F"/>
    <w:rsid w:val="000B73CF"/>
    <w:rsid w:val="000D40B9"/>
    <w:rsid w:val="000E75BE"/>
    <w:rsid w:val="00102E5C"/>
    <w:rsid w:val="001051BF"/>
    <w:rsid w:val="0011598E"/>
    <w:rsid w:val="00115A00"/>
    <w:rsid w:val="00133D1D"/>
    <w:rsid w:val="001506D2"/>
    <w:rsid w:val="001743C4"/>
    <w:rsid w:val="0019130C"/>
    <w:rsid w:val="00200EC5"/>
    <w:rsid w:val="00253676"/>
    <w:rsid w:val="002661DA"/>
    <w:rsid w:val="00274EF2"/>
    <w:rsid w:val="002873E9"/>
    <w:rsid w:val="002C5ADD"/>
    <w:rsid w:val="002D0BFA"/>
    <w:rsid w:val="0030588F"/>
    <w:rsid w:val="00314CB0"/>
    <w:rsid w:val="00352E85"/>
    <w:rsid w:val="003639C9"/>
    <w:rsid w:val="00365584"/>
    <w:rsid w:val="00365E01"/>
    <w:rsid w:val="003920EC"/>
    <w:rsid w:val="003A6573"/>
    <w:rsid w:val="003D3F30"/>
    <w:rsid w:val="003E3F51"/>
    <w:rsid w:val="003F0C22"/>
    <w:rsid w:val="00413889"/>
    <w:rsid w:val="00433733"/>
    <w:rsid w:val="0047150B"/>
    <w:rsid w:val="00480C41"/>
    <w:rsid w:val="00482FC1"/>
    <w:rsid w:val="004846B2"/>
    <w:rsid w:val="004C4B2D"/>
    <w:rsid w:val="004D586E"/>
    <w:rsid w:val="004E35D8"/>
    <w:rsid w:val="0052126B"/>
    <w:rsid w:val="00563574"/>
    <w:rsid w:val="00565D62"/>
    <w:rsid w:val="00581D81"/>
    <w:rsid w:val="005B14B1"/>
    <w:rsid w:val="005D57FA"/>
    <w:rsid w:val="00606F6B"/>
    <w:rsid w:val="0064729B"/>
    <w:rsid w:val="00654F47"/>
    <w:rsid w:val="006556E9"/>
    <w:rsid w:val="006577ED"/>
    <w:rsid w:val="00663E06"/>
    <w:rsid w:val="0068047A"/>
    <w:rsid w:val="00687D4D"/>
    <w:rsid w:val="00697C39"/>
    <w:rsid w:val="006C3698"/>
    <w:rsid w:val="006E1C74"/>
    <w:rsid w:val="0070739E"/>
    <w:rsid w:val="0074390C"/>
    <w:rsid w:val="00757E37"/>
    <w:rsid w:val="0076671E"/>
    <w:rsid w:val="00770636"/>
    <w:rsid w:val="007974C7"/>
    <w:rsid w:val="007D260D"/>
    <w:rsid w:val="007F02C8"/>
    <w:rsid w:val="008157A3"/>
    <w:rsid w:val="00832934"/>
    <w:rsid w:val="0085607F"/>
    <w:rsid w:val="00860AA5"/>
    <w:rsid w:val="00863981"/>
    <w:rsid w:val="00870B1E"/>
    <w:rsid w:val="00875815"/>
    <w:rsid w:val="0088335D"/>
    <w:rsid w:val="0088674B"/>
    <w:rsid w:val="00896E84"/>
    <w:rsid w:val="008A7FA8"/>
    <w:rsid w:val="008B24D6"/>
    <w:rsid w:val="008B539C"/>
    <w:rsid w:val="008D7D41"/>
    <w:rsid w:val="008E1D68"/>
    <w:rsid w:val="00910487"/>
    <w:rsid w:val="00922CCB"/>
    <w:rsid w:val="00932FE6"/>
    <w:rsid w:val="00996C4D"/>
    <w:rsid w:val="0099794B"/>
    <w:rsid w:val="009B7DEF"/>
    <w:rsid w:val="009C2775"/>
    <w:rsid w:val="009D20D7"/>
    <w:rsid w:val="009D6D97"/>
    <w:rsid w:val="00A32FB2"/>
    <w:rsid w:val="00A35C49"/>
    <w:rsid w:val="00A376D9"/>
    <w:rsid w:val="00A66F1C"/>
    <w:rsid w:val="00A77436"/>
    <w:rsid w:val="00A86A54"/>
    <w:rsid w:val="00A94C9B"/>
    <w:rsid w:val="00AA3CF2"/>
    <w:rsid w:val="00AB4AF5"/>
    <w:rsid w:val="00AC4697"/>
    <w:rsid w:val="00AD76CD"/>
    <w:rsid w:val="00AE3F67"/>
    <w:rsid w:val="00B2272C"/>
    <w:rsid w:val="00B332F8"/>
    <w:rsid w:val="00B40D7C"/>
    <w:rsid w:val="00B64711"/>
    <w:rsid w:val="00BB1A12"/>
    <w:rsid w:val="00BB7729"/>
    <w:rsid w:val="00BE01B4"/>
    <w:rsid w:val="00BF0F08"/>
    <w:rsid w:val="00BF2ED2"/>
    <w:rsid w:val="00C10CE9"/>
    <w:rsid w:val="00C137C1"/>
    <w:rsid w:val="00C80507"/>
    <w:rsid w:val="00CC225F"/>
    <w:rsid w:val="00CD4303"/>
    <w:rsid w:val="00CE3546"/>
    <w:rsid w:val="00D21A0A"/>
    <w:rsid w:val="00D25CFA"/>
    <w:rsid w:val="00D42509"/>
    <w:rsid w:val="00D61CAC"/>
    <w:rsid w:val="00D85946"/>
    <w:rsid w:val="00DB0F81"/>
    <w:rsid w:val="00E0705A"/>
    <w:rsid w:val="00E21E50"/>
    <w:rsid w:val="00E65457"/>
    <w:rsid w:val="00E669DA"/>
    <w:rsid w:val="00E73843"/>
    <w:rsid w:val="00E9720B"/>
    <w:rsid w:val="00EB076A"/>
    <w:rsid w:val="00ED509C"/>
    <w:rsid w:val="00EE462B"/>
    <w:rsid w:val="00EF234C"/>
    <w:rsid w:val="00F15325"/>
    <w:rsid w:val="00F20B60"/>
    <w:rsid w:val="00F22695"/>
    <w:rsid w:val="00F32A62"/>
    <w:rsid w:val="00F72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CB935"/>
  <w15:chartTrackingRefBased/>
  <w15:docId w15:val="{5FB9CFDB-C232-458C-AE82-18945F283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8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815"/>
    <w:pPr>
      <w:ind w:left="720"/>
      <w:contextualSpacing/>
    </w:pPr>
  </w:style>
  <w:style w:type="paragraph" w:styleId="NoSpacing">
    <w:name w:val="No Spacing"/>
    <w:uiPriority w:val="1"/>
    <w:qFormat/>
    <w:rsid w:val="009D20D7"/>
    <w:pPr>
      <w:spacing w:after="0" w:line="240" w:lineRule="auto"/>
    </w:pPr>
  </w:style>
  <w:style w:type="paragraph" w:styleId="Header">
    <w:name w:val="header"/>
    <w:basedOn w:val="Normal"/>
    <w:link w:val="HeaderChar"/>
    <w:uiPriority w:val="99"/>
    <w:unhideWhenUsed/>
    <w:rsid w:val="00AD76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6CD"/>
  </w:style>
  <w:style w:type="paragraph" w:styleId="Footer">
    <w:name w:val="footer"/>
    <w:basedOn w:val="Normal"/>
    <w:link w:val="FooterChar"/>
    <w:uiPriority w:val="99"/>
    <w:unhideWhenUsed/>
    <w:rsid w:val="00AD76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6CD"/>
  </w:style>
  <w:style w:type="paragraph" w:styleId="BalloonText">
    <w:name w:val="Balloon Text"/>
    <w:basedOn w:val="Normal"/>
    <w:link w:val="BalloonTextChar"/>
    <w:uiPriority w:val="99"/>
    <w:semiHidden/>
    <w:unhideWhenUsed/>
    <w:rsid w:val="003A65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573"/>
    <w:rPr>
      <w:rFonts w:ascii="Segoe UI" w:hAnsi="Segoe UI" w:cs="Segoe UI"/>
      <w:sz w:val="18"/>
      <w:szCs w:val="18"/>
    </w:rPr>
  </w:style>
  <w:style w:type="paragraph" w:styleId="NormalWeb">
    <w:name w:val="Normal (Web)"/>
    <w:basedOn w:val="Normal"/>
    <w:uiPriority w:val="99"/>
    <w:semiHidden/>
    <w:unhideWhenUsed/>
    <w:rsid w:val="00996C4D"/>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EE46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294997">
      <w:bodyDiv w:val="1"/>
      <w:marLeft w:val="0"/>
      <w:marRight w:val="0"/>
      <w:marTop w:val="0"/>
      <w:marBottom w:val="0"/>
      <w:divBdr>
        <w:top w:val="none" w:sz="0" w:space="0" w:color="auto"/>
        <w:left w:val="none" w:sz="0" w:space="0" w:color="auto"/>
        <w:bottom w:val="none" w:sz="0" w:space="0" w:color="auto"/>
        <w:right w:val="none" w:sz="0" w:space="0" w:color="auto"/>
      </w:divBdr>
    </w:div>
    <w:div w:id="1174955069">
      <w:bodyDiv w:val="1"/>
      <w:marLeft w:val="0"/>
      <w:marRight w:val="0"/>
      <w:marTop w:val="0"/>
      <w:marBottom w:val="0"/>
      <w:divBdr>
        <w:top w:val="none" w:sz="0" w:space="0" w:color="auto"/>
        <w:left w:val="none" w:sz="0" w:space="0" w:color="auto"/>
        <w:bottom w:val="none" w:sz="0" w:space="0" w:color="auto"/>
        <w:right w:val="none" w:sz="0" w:space="0" w:color="auto"/>
      </w:divBdr>
    </w:div>
    <w:div w:id="1236234266">
      <w:bodyDiv w:val="1"/>
      <w:marLeft w:val="0"/>
      <w:marRight w:val="0"/>
      <w:marTop w:val="0"/>
      <w:marBottom w:val="0"/>
      <w:divBdr>
        <w:top w:val="none" w:sz="0" w:space="0" w:color="auto"/>
        <w:left w:val="none" w:sz="0" w:space="0" w:color="auto"/>
        <w:bottom w:val="none" w:sz="0" w:space="0" w:color="auto"/>
        <w:right w:val="none" w:sz="0" w:space="0" w:color="auto"/>
      </w:divBdr>
    </w:div>
    <w:div w:id="1383796203">
      <w:bodyDiv w:val="1"/>
      <w:marLeft w:val="0"/>
      <w:marRight w:val="0"/>
      <w:marTop w:val="0"/>
      <w:marBottom w:val="0"/>
      <w:divBdr>
        <w:top w:val="none" w:sz="0" w:space="0" w:color="auto"/>
        <w:left w:val="none" w:sz="0" w:space="0" w:color="auto"/>
        <w:bottom w:val="none" w:sz="0" w:space="0" w:color="auto"/>
        <w:right w:val="none" w:sz="0" w:space="0" w:color="auto"/>
      </w:divBdr>
    </w:div>
    <w:div w:id="1449936214">
      <w:bodyDiv w:val="1"/>
      <w:marLeft w:val="0"/>
      <w:marRight w:val="0"/>
      <w:marTop w:val="0"/>
      <w:marBottom w:val="0"/>
      <w:divBdr>
        <w:top w:val="none" w:sz="0" w:space="0" w:color="auto"/>
        <w:left w:val="none" w:sz="0" w:space="0" w:color="auto"/>
        <w:bottom w:val="none" w:sz="0" w:space="0" w:color="auto"/>
        <w:right w:val="none" w:sz="0" w:space="0" w:color="auto"/>
      </w:divBdr>
    </w:div>
    <w:div w:id="1795636647">
      <w:bodyDiv w:val="1"/>
      <w:marLeft w:val="0"/>
      <w:marRight w:val="0"/>
      <w:marTop w:val="0"/>
      <w:marBottom w:val="0"/>
      <w:divBdr>
        <w:top w:val="none" w:sz="0" w:space="0" w:color="auto"/>
        <w:left w:val="none" w:sz="0" w:space="0" w:color="auto"/>
        <w:bottom w:val="none" w:sz="0" w:space="0" w:color="auto"/>
        <w:right w:val="none" w:sz="0" w:space="0" w:color="auto"/>
      </w:divBdr>
    </w:div>
    <w:div w:id="183487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ukrirms.com/blog/the-importance-of-hr-analytic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09DA5-3CF0-47A1-9B73-7388DDA9C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Joyce</cp:lastModifiedBy>
  <cp:revision>5</cp:revision>
  <cp:lastPrinted>2019-10-03T08:20:00Z</cp:lastPrinted>
  <dcterms:created xsi:type="dcterms:W3CDTF">2019-09-24T14:58:00Z</dcterms:created>
  <dcterms:modified xsi:type="dcterms:W3CDTF">2019-12-02T16:05:00Z</dcterms:modified>
</cp:coreProperties>
</file>